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4D" w:rsidRDefault="00643685" w:rsidP="0045444D">
      <w:pPr>
        <w:pStyle w:val="1"/>
        <w:shd w:val="clear" w:color="auto" w:fill="FFFFFF" w:themeFill="background1"/>
        <w:spacing w:before="0" w:line="240" w:lineRule="auto"/>
        <w:textAlignment w:val="baseline"/>
        <w:rPr>
          <w:rFonts w:ascii="Times New Roman" w:eastAsia="Times New Roman" w:hAnsi="Times New Roman" w:cs="Times New Roman"/>
          <w:color w:val="auto"/>
          <w:spacing w:val="2"/>
          <w:sz w:val="16"/>
          <w:szCs w:val="21"/>
          <w:lang w:val="kk-KZ"/>
        </w:rPr>
      </w:pPr>
      <w:r w:rsidRPr="0045444D">
        <w:rPr>
          <w:rFonts w:ascii="Times New Roman" w:eastAsia="Times New Roman" w:hAnsi="Times New Roman" w:cs="Times New Roman"/>
          <w:color w:val="auto"/>
          <w:spacing w:val="2"/>
          <w:sz w:val="16"/>
          <w:szCs w:val="21"/>
        </w:rPr>
        <w:t> </w:t>
      </w:r>
    </w:p>
    <w:p w:rsidR="0045444D" w:rsidRPr="0045444D" w:rsidRDefault="00643685" w:rsidP="0045444D">
      <w:pPr>
        <w:pStyle w:val="1"/>
        <w:shd w:val="clear" w:color="auto" w:fill="FFFFFF" w:themeFill="background1"/>
        <w:spacing w:before="0" w:line="240" w:lineRule="auto"/>
        <w:textAlignment w:val="baseline"/>
        <w:rPr>
          <w:rFonts w:ascii="Times New Roman" w:hAnsi="Times New Roman" w:cs="Times New Roman"/>
          <w:bCs w:val="0"/>
          <w:color w:val="auto"/>
          <w:sz w:val="32"/>
          <w:szCs w:val="41"/>
          <w:lang w:val="kk-KZ"/>
        </w:rPr>
      </w:pPr>
      <w:r w:rsidRPr="0045444D">
        <w:rPr>
          <w:rFonts w:ascii="Times New Roman" w:hAnsi="Times New Roman" w:cs="Times New Roman"/>
          <w:bCs w:val="0"/>
          <w:color w:val="auto"/>
          <w:sz w:val="32"/>
          <w:szCs w:val="41"/>
          <w:lang w:val="kk-KZ"/>
        </w:rPr>
        <w:t>Білім беру ұйымдарында қамқоршылық кеңестің жұмысын ұйымдастыру және оны сайлау тәртібінің үлгілік қағидаларын бекіту туралы</w:t>
      </w:r>
    </w:p>
    <w:p w:rsidR="0045444D" w:rsidRDefault="0045444D" w:rsidP="00405189">
      <w:pPr>
        <w:pStyle w:val="a3"/>
        <w:shd w:val="clear" w:color="auto" w:fill="FFFFFF" w:themeFill="background1"/>
        <w:spacing w:before="127" w:beforeAutospacing="0" w:after="0" w:afterAutospacing="0" w:line="360" w:lineRule="auto"/>
        <w:textAlignment w:val="baseline"/>
        <w:rPr>
          <w:spacing w:val="2"/>
          <w:lang w:val="kk-KZ"/>
        </w:rPr>
      </w:pPr>
    </w:p>
    <w:p w:rsidR="00643685" w:rsidRPr="0045444D" w:rsidRDefault="00643685" w:rsidP="00405189">
      <w:pPr>
        <w:pStyle w:val="a3"/>
        <w:shd w:val="clear" w:color="auto" w:fill="FFFFFF" w:themeFill="background1"/>
        <w:spacing w:before="0" w:beforeAutospacing="0" w:after="0" w:afterAutospacing="0" w:line="360" w:lineRule="auto"/>
        <w:jc w:val="both"/>
        <w:textAlignment w:val="baseline"/>
        <w:rPr>
          <w:spacing w:val="2"/>
          <w:lang w:val="kk-KZ"/>
        </w:rPr>
      </w:pPr>
      <w:r w:rsidRPr="0045444D">
        <w:rPr>
          <w:spacing w:val="2"/>
          <w:lang w:val="kk-KZ"/>
        </w:rPr>
        <w:t xml:space="preserve">Қазақстан Республикасы Білім және ғылым министрінің 2017 жылғы 27 шілдедегі № 355 бұйрығы. Қазақстан Республикасының </w:t>
      </w:r>
      <w:r w:rsidR="0045444D">
        <w:rPr>
          <w:spacing w:val="2"/>
          <w:lang w:val="kk-KZ"/>
        </w:rPr>
        <w:t xml:space="preserve">       </w:t>
      </w:r>
      <w:r w:rsidRPr="0045444D">
        <w:rPr>
          <w:spacing w:val="2"/>
          <w:lang w:val="kk-KZ"/>
        </w:rPr>
        <w:t>Әділет министрлігінде 2017 жылғы 29 тамызда № 15584 болып тіркелді.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spacing w:val="2"/>
          <w:sz w:val="24"/>
          <w:szCs w:val="24"/>
          <w:lang w:val="kk-KZ"/>
        </w:rPr>
      </w:pPr>
      <w:r w:rsidRPr="0045444D">
        <w:rPr>
          <w:rFonts w:ascii="Times New Roman" w:eastAsia="Times New Roman" w:hAnsi="Times New Roman" w:cs="Times New Roman"/>
          <w:spacing w:val="2"/>
          <w:sz w:val="24"/>
          <w:szCs w:val="24"/>
          <w:lang w:val="kk-KZ"/>
        </w:rPr>
        <w:t>"Білім туралы" Қазақстан Республикасы Заңының 44-бабының </w:t>
      </w:r>
      <w:hyperlink r:id="rId5" w:anchor="z509" w:history="1">
        <w:r w:rsidRPr="0045444D">
          <w:rPr>
            <w:rFonts w:ascii="Times New Roman" w:eastAsia="Times New Roman" w:hAnsi="Times New Roman" w:cs="Times New Roman"/>
            <w:spacing w:val="2"/>
            <w:sz w:val="24"/>
            <w:szCs w:val="24"/>
            <w:u w:val="single"/>
            <w:lang w:val="kk-KZ"/>
          </w:rPr>
          <w:t>9-тармағына</w:t>
        </w:r>
      </w:hyperlink>
      <w:r w:rsidRPr="0045444D">
        <w:rPr>
          <w:rFonts w:ascii="Times New Roman" w:eastAsia="Times New Roman" w:hAnsi="Times New Roman" w:cs="Times New Roman"/>
          <w:spacing w:val="2"/>
          <w:sz w:val="24"/>
          <w:szCs w:val="24"/>
          <w:lang w:val="kk-KZ"/>
        </w:rPr>
        <w:t> сәйкес </w:t>
      </w:r>
      <w:r w:rsidRPr="0045444D">
        <w:rPr>
          <w:rFonts w:ascii="Times New Roman" w:eastAsia="Times New Roman" w:hAnsi="Times New Roman" w:cs="Times New Roman"/>
          <w:b/>
          <w:bCs/>
          <w:spacing w:val="2"/>
          <w:sz w:val="24"/>
          <w:szCs w:val="24"/>
          <w:bdr w:val="none" w:sz="0" w:space="0" w:color="auto" w:frame="1"/>
          <w:lang w:val="kk-KZ"/>
        </w:rPr>
        <w:t>БҰЙЫРАМЫН:</w:t>
      </w:r>
    </w:p>
    <w:p w:rsidR="00643685" w:rsidRPr="0045444D" w:rsidRDefault="00643685" w:rsidP="00405189">
      <w:pPr>
        <w:spacing w:after="0" w:line="360" w:lineRule="auto"/>
        <w:jc w:val="both"/>
        <w:rPr>
          <w:rFonts w:ascii="Times New Roman" w:eastAsia="Times New Roman" w:hAnsi="Times New Roman" w:cs="Times New Roman"/>
          <w:sz w:val="24"/>
          <w:szCs w:val="24"/>
          <w:lang w:val="kk-KZ"/>
        </w:rPr>
      </w:pPr>
      <w:r w:rsidRPr="0045444D">
        <w:rPr>
          <w:rFonts w:ascii="Times New Roman" w:eastAsia="Times New Roman" w:hAnsi="Times New Roman" w:cs="Times New Roman"/>
          <w:color w:val="FF0000"/>
          <w:sz w:val="24"/>
          <w:szCs w:val="24"/>
          <w:lang w:val="kk-KZ"/>
        </w:rPr>
        <w:t xml:space="preserve">      Ескерту. Кіріспе жаңа редакцияда - ҚР Оқу-ағарту министрінің м.а. </w:t>
      </w:r>
      <w:smartTag w:uri="urn:schemas-microsoft-com:office:smarttags" w:element="date">
        <w:smartTagPr>
          <w:attr w:name="Year" w:val="2023"/>
          <w:attr w:name="Day" w:val="01"/>
          <w:attr w:name="Month" w:val="03"/>
          <w:attr w:name="ls" w:val="trans"/>
        </w:smartTagPr>
        <w:r w:rsidRPr="0045444D">
          <w:rPr>
            <w:rFonts w:ascii="Times New Roman" w:eastAsia="Times New Roman" w:hAnsi="Times New Roman" w:cs="Times New Roman"/>
            <w:color w:val="FF0000"/>
            <w:sz w:val="24"/>
            <w:szCs w:val="24"/>
            <w:lang w:val="kk-KZ"/>
          </w:rPr>
          <w:t>01.03.2023</w:t>
        </w:r>
      </w:smartTag>
      <w:r w:rsidRPr="0045444D">
        <w:rPr>
          <w:rFonts w:ascii="Times New Roman" w:eastAsia="Times New Roman" w:hAnsi="Times New Roman" w:cs="Times New Roman"/>
          <w:color w:val="FF0000"/>
          <w:sz w:val="24"/>
          <w:szCs w:val="24"/>
          <w:lang w:val="kk-KZ"/>
        </w:rPr>
        <w:t> </w:t>
      </w:r>
      <w:hyperlink r:id="rId6" w:anchor="z3" w:history="1">
        <w:r w:rsidRPr="0045444D">
          <w:rPr>
            <w:rFonts w:ascii="Times New Roman" w:eastAsia="Times New Roman" w:hAnsi="Times New Roman" w:cs="Times New Roman"/>
            <w:color w:val="073A5E"/>
            <w:sz w:val="24"/>
            <w:szCs w:val="24"/>
            <w:u w:val="single"/>
            <w:lang w:val="kk-KZ"/>
          </w:rPr>
          <w:t>№ 56</w:t>
        </w:r>
      </w:hyperlink>
      <w:r w:rsidRPr="0045444D">
        <w:rPr>
          <w:rFonts w:ascii="Times New Roman" w:eastAsia="Times New Roman" w:hAnsi="Times New Roman" w:cs="Times New Roman"/>
          <w:color w:val="FF0000"/>
          <w:sz w:val="24"/>
          <w:szCs w:val="24"/>
          <w:lang w:val="kk-KZ"/>
        </w:rPr>
        <w:t> (алғашқы ресми жарияланған күнінен кейін күнтізбелік он күн өткен соң қолданысқа енгізіледі) бұйрығымен.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1. Қоса беріліп отырған: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1) осы бұйрыққа </w:t>
      </w:r>
      <w:hyperlink r:id="rId7" w:anchor="z13" w:history="1">
        <w:r w:rsidRPr="0045444D">
          <w:rPr>
            <w:rFonts w:ascii="Times New Roman" w:eastAsia="Times New Roman" w:hAnsi="Times New Roman" w:cs="Times New Roman"/>
            <w:color w:val="073A5E"/>
            <w:spacing w:val="2"/>
            <w:sz w:val="24"/>
            <w:szCs w:val="24"/>
            <w:u w:val="single"/>
            <w:lang w:val="kk-KZ"/>
          </w:rPr>
          <w:t>1-қосымшаға</w:t>
        </w:r>
      </w:hyperlink>
      <w:r w:rsidRPr="0045444D">
        <w:rPr>
          <w:rFonts w:ascii="Times New Roman" w:eastAsia="Times New Roman" w:hAnsi="Times New Roman" w:cs="Times New Roman"/>
          <w:color w:val="000000"/>
          <w:spacing w:val="2"/>
          <w:sz w:val="24"/>
          <w:szCs w:val="24"/>
          <w:lang w:val="kk-KZ"/>
        </w:rPr>
        <w:t> сәйкес Мектепке дейінгі ұйымдарда қамқоршылық кеңестің жұмысын ұйымдастырудың үлгілік қағидалары және оны сайлау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2) осы бұйрыққа </w:t>
      </w:r>
      <w:hyperlink r:id="rId8" w:anchor="z105" w:history="1">
        <w:r w:rsidRPr="0045444D">
          <w:rPr>
            <w:rFonts w:ascii="Times New Roman" w:eastAsia="Times New Roman" w:hAnsi="Times New Roman" w:cs="Times New Roman"/>
            <w:color w:val="073A5E"/>
            <w:spacing w:val="2"/>
            <w:sz w:val="24"/>
            <w:szCs w:val="24"/>
            <w:u w:val="single"/>
            <w:lang w:val="kk-KZ"/>
          </w:rPr>
          <w:t>2-қосымшаға</w:t>
        </w:r>
      </w:hyperlink>
      <w:r w:rsidRPr="0045444D">
        <w:rPr>
          <w:rFonts w:ascii="Times New Roman" w:eastAsia="Times New Roman" w:hAnsi="Times New Roman" w:cs="Times New Roman"/>
          <w:color w:val="000000"/>
          <w:spacing w:val="2"/>
          <w:sz w:val="24"/>
          <w:szCs w:val="24"/>
          <w:lang w:val="kk-KZ"/>
        </w:rPr>
        <w:t>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3) осы бұйрыққа </w:t>
      </w:r>
      <w:hyperlink r:id="rId9" w:anchor="z200" w:history="1">
        <w:r w:rsidRPr="0045444D">
          <w:rPr>
            <w:rFonts w:ascii="Times New Roman" w:eastAsia="Times New Roman" w:hAnsi="Times New Roman" w:cs="Times New Roman"/>
            <w:color w:val="073A5E"/>
            <w:spacing w:val="2"/>
            <w:sz w:val="24"/>
            <w:szCs w:val="24"/>
            <w:u w:val="single"/>
            <w:lang w:val="kk-KZ"/>
          </w:rPr>
          <w:t>3-қосымшаға</w:t>
        </w:r>
      </w:hyperlink>
      <w:r w:rsidRPr="0045444D">
        <w:rPr>
          <w:rFonts w:ascii="Times New Roman" w:eastAsia="Times New Roman" w:hAnsi="Times New Roman" w:cs="Times New Roman"/>
          <w:color w:val="000000"/>
          <w:spacing w:val="2"/>
          <w:sz w:val="24"/>
          <w:szCs w:val="24"/>
          <w:lang w:val="kk-KZ"/>
        </w:rPr>
        <w:t>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4) осы бұйрыққа </w:t>
      </w:r>
      <w:hyperlink r:id="rId10" w:anchor="z284" w:history="1">
        <w:r w:rsidRPr="0045444D">
          <w:rPr>
            <w:rFonts w:ascii="Times New Roman" w:eastAsia="Times New Roman" w:hAnsi="Times New Roman" w:cs="Times New Roman"/>
            <w:color w:val="073A5E"/>
            <w:spacing w:val="2"/>
            <w:sz w:val="24"/>
            <w:szCs w:val="24"/>
            <w:u w:val="single"/>
            <w:lang w:val="kk-KZ"/>
          </w:rPr>
          <w:t>4-қосымшаға</w:t>
        </w:r>
      </w:hyperlink>
      <w:r w:rsidRPr="0045444D">
        <w:rPr>
          <w:rFonts w:ascii="Times New Roman" w:eastAsia="Times New Roman" w:hAnsi="Times New Roman" w:cs="Times New Roman"/>
          <w:color w:val="000000"/>
          <w:spacing w:val="2"/>
          <w:sz w:val="24"/>
          <w:szCs w:val="24"/>
          <w:lang w:val="kk-KZ"/>
        </w:rPr>
        <w:t> сәйкес Мектептен тыс қосымша білім беру ұйымдарында қамқоршылық кеңестің жұмысын ұйымдастырудың үлгілік қағидалары және оны сайлау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5) осы бұйрыққа </w:t>
      </w:r>
      <w:hyperlink r:id="rId11" w:anchor="z375" w:history="1">
        <w:r w:rsidRPr="0045444D">
          <w:rPr>
            <w:rFonts w:ascii="Times New Roman" w:eastAsia="Times New Roman" w:hAnsi="Times New Roman" w:cs="Times New Roman"/>
            <w:color w:val="073A5E"/>
            <w:spacing w:val="2"/>
            <w:sz w:val="24"/>
            <w:szCs w:val="24"/>
            <w:u w:val="single"/>
            <w:lang w:val="kk-KZ"/>
          </w:rPr>
          <w:t>5-қосымшаға</w:t>
        </w:r>
      </w:hyperlink>
      <w:r w:rsidRPr="0045444D">
        <w:rPr>
          <w:rFonts w:ascii="Times New Roman" w:eastAsia="Times New Roman" w:hAnsi="Times New Roman" w:cs="Times New Roman"/>
          <w:color w:val="000000"/>
          <w:spacing w:val="2"/>
          <w:sz w:val="24"/>
          <w:szCs w:val="24"/>
          <w:lang w:val="kk-KZ"/>
        </w:rPr>
        <w:t>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rsidR="0045444D" w:rsidRPr="0045444D" w:rsidRDefault="00643685" w:rsidP="00405189">
      <w:pPr>
        <w:spacing w:after="0" w:line="360" w:lineRule="auto"/>
        <w:jc w:val="both"/>
        <w:rPr>
          <w:rFonts w:ascii="Times New Roman" w:eastAsia="Times New Roman" w:hAnsi="Times New Roman" w:cs="Times New Roman"/>
          <w:color w:val="000000"/>
          <w:sz w:val="24"/>
          <w:szCs w:val="24"/>
          <w:lang w:val="kk-KZ"/>
        </w:rPr>
      </w:pPr>
      <w:r w:rsidRPr="0045444D">
        <w:rPr>
          <w:rFonts w:ascii="Times New Roman" w:eastAsia="Times New Roman" w:hAnsi="Times New Roman" w:cs="Times New Roman"/>
          <w:color w:val="FF0000"/>
          <w:sz w:val="24"/>
          <w:szCs w:val="24"/>
          <w:lang w:val="kk-KZ"/>
        </w:rPr>
        <w:t xml:space="preserve">      Ескерту. 1-тармақ жаңа редакцияда - ҚР Оқу-ағарту министрінің м.а. </w:t>
      </w:r>
      <w:smartTag w:uri="urn:schemas-microsoft-com:office:smarttags" w:element="date">
        <w:smartTagPr>
          <w:attr w:name="Year" w:val="2023"/>
          <w:attr w:name="Day" w:val="01"/>
          <w:attr w:name="Month" w:val="03"/>
          <w:attr w:name="ls" w:val="trans"/>
        </w:smartTagPr>
        <w:r w:rsidRPr="0045444D">
          <w:rPr>
            <w:rFonts w:ascii="Times New Roman" w:eastAsia="Times New Roman" w:hAnsi="Times New Roman" w:cs="Times New Roman"/>
            <w:color w:val="FF0000"/>
            <w:sz w:val="24"/>
            <w:szCs w:val="24"/>
            <w:lang w:val="kk-KZ"/>
          </w:rPr>
          <w:t>01.03.2023</w:t>
        </w:r>
      </w:smartTag>
      <w:r w:rsidRPr="0045444D">
        <w:rPr>
          <w:rFonts w:ascii="Times New Roman" w:eastAsia="Times New Roman" w:hAnsi="Times New Roman" w:cs="Times New Roman"/>
          <w:color w:val="FF0000"/>
          <w:sz w:val="24"/>
          <w:szCs w:val="24"/>
          <w:lang w:val="kk-KZ"/>
        </w:rPr>
        <w:t> </w:t>
      </w:r>
      <w:hyperlink r:id="rId12" w:anchor="z5" w:history="1">
        <w:r w:rsidRPr="0045444D">
          <w:rPr>
            <w:rFonts w:ascii="Times New Roman" w:eastAsia="Times New Roman" w:hAnsi="Times New Roman" w:cs="Times New Roman"/>
            <w:color w:val="073A5E"/>
            <w:sz w:val="24"/>
            <w:szCs w:val="24"/>
            <w:u w:val="single"/>
            <w:lang w:val="kk-KZ"/>
          </w:rPr>
          <w:t>№ 56</w:t>
        </w:r>
      </w:hyperlink>
      <w:r w:rsidRPr="0045444D">
        <w:rPr>
          <w:rFonts w:ascii="Times New Roman" w:eastAsia="Times New Roman" w:hAnsi="Times New Roman" w:cs="Times New Roman"/>
          <w:color w:val="FF0000"/>
          <w:sz w:val="24"/>
          <w:szCs w:val="24"/>
          <w:lang w:val="kk-KZ"/>
        </w:rPr>
        <w:t> (алғашқы ресми жарияланған күнінен кейін күнтізбелік он күн өткен соң қолданысқа енгізіледі) бұйрығымен.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2. Мыналардың күші жойылды деп танылсын:</w:t>
      </w:r>
    </w:p>
    <w:p w:rsidR="0045444D" w:rsidRPr="00405189" w:rsidRDefault="00643685" w:rsidP="00405189">
      <w:pPr>
        <w:pStyle w:val="a6"/>
        <w:numPr>
          <w:ilvl w:val="0"/>
          <w:numId w:val="1"/>
        </w:numPr>
        <w:shd w:val="clear" w:color="auto" w:fill="FFFFFF"/>
        <w:spacing w:after="0" w:line="360" w:lineRule="auto"/>
        <w:ind w:left="0" w:firstLine="0"/>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xml:space="preserve">"Қамқоршылық кеңестің жұмысын ұйымдастырудың және білім беру ұйымдарында оны сайлау тәртібінің үлгілік қағидаларын </w:t>
      </w:r>
      <w:r w:rsidRPr="00405189">
        <w:rPr>
          <w:rFonts w:ascii="Times New Roman" w:eastAsia="Times New Roman" w:hAnsi="Times New Roman" w:cs="Times New Roman"/>
          <w:color w:val="000000"/>
          <w:spacing w:val="2"/>
          <w:sz w:val="24"/>
          <w:szCs w:val="24"/>
          <w:lang w:val="kk-KZ"/>
        </w:rPr>
        <w:t xml:space="preserve">бекіту туралы" Қазақстан Республикасы Білім және ғылым министрінің міндетін атқарушының 2007 жылғы 22 қазандағы (Қазақстан </w:t>
      </w:r>
    </w:p>
    <w:p w:rsidR="00643685" w:rsidRPr="00405189"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05189">
        <w:rPr>
          <w:rFonts w:ascii="Times New Roman" w:eastAsia="Times New Roman" w:hAnsi="Times New Roman" w:cs="Times New Roman"/>
          <w:color w:val="000000"/>
          <w:spacing w:val="2"/>
          <w:sz w:val="24"/>
          <w:szCs w:val="24"/>
          <w:lang w:val="kk-KZ"/>
        </w:rPr>
        <w:lastRenderedPageBreak/>
        <w:t>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3" w:anchor="z1" w:history="1">
        <w:r w:rsidRPr="00405189">
          <w:rPr>
            <w:rFonts w:ascii="Times New Roman" w:eastAsia="Times New Roman" w:hAnsi="Times New Roman" w:cs="Times New Roman"/>
            <w:color w:val="073A5E"/>
            <w:spacing w:val="2"/>
            <w:sz w:val="24"/>
            <w:szCs w:val="24"/>
            <w:u w:val="single"/>
            <w:lang w:val="kk-KZ"/>
          </w:rPr>
          <w:t>бұйрығы</w:t>
        </w:r>
      </w:hyperlink>
      <w:r w:rsidRPr="00405189">
        <w:rPr>
          <w:rFonts w:ascii="Times New Roman" w:eastAsia="Times New Roman" w:hAnsi="Times New Roman" w:cs="Times New Roman"/>
          <w:color w:val="000000"/>
          <w:spacing w:val="2"/>
          <w:sz w:val="24"/>
          <w:szCs w:val="24"/>
          <w:lang w:val="kk-KZ"/>
        </w:rPr>
        <w:t>;</w:t>
      </w:r>
    </w:p>
    <w:p w:rsidR="00405189" w:rsidRDefault="00643685" w:rsidP="00405189">
      <w:pPr>
        <w:pStyle w:val="a6"/>
        <w:numPr>
          <w:ilvl w:val="0"/>
          <w:numId w:val="1"/>
        </w:numPr>
        <w:shd w:val="clear" w:color="auto" w:fill="FFFFFF"/>
        <w:spacing w:after="0" w:line="360" w:lineRule="auto"/>
        <w:ind w:left="0" w:hanging="11"/>
        <w:jc w:val="both"/>
        <w:textAlignment w:val="baseline"/>
        <w:rPr>
          <w:rFonts w:ascii="Times New Roman" w:eastAsia="Times New Roman" w:hAnsi="Times New Roman" w:cs="Times New Roman"/>
          <w:color w:val="000000"/>
          <w:spacing w:val="2"/>
          <w:sz w:val="24"/>
          <w:szCs w:val="24"/>
          <w:lang w:val="kk-KZ"/>
        </w:rPr>
      </w:pPr>
      <w:r w:rsidRPr="00405189">
        <w:rPr>
          <w:rFonts w:ascii="Times New Roman" w:eastAsia="Times New Roman" w:hAnsi="Times New Roman" w:cs="Times New Roman"/>
          <w:color w:val="000000"/>
          <w:spacing w:val="2"/>
          <w:sz w:val="24"/>
          <w:szCs w:val="24"/>
        </w:rPr>
        <w:t>"Қамқоршылық кеңес қызметінің және оны сайлау тәртібінің үлгілік ережелерін бекіту туралы" Қазақстан Республикасы</w:t>
      </w:r>
      <w:proofErr w:type="gramStart"/>
      <w:r w:rsidRPr="00405189">
        <w:rPr>
          <w:rFonts w:ascii="Times New Roman" w:eastAsia="Times New Roman" w:hAnsi="Times New Roman" w:cs="Times New Roman"/>
          <w:color w:val="000000"/>
          <w:spacing w:val="2"/>
          <w:sz w:val="24"/>
          <w:szCs w:val="24"/>
        </w:rPr>
        <w:t xml:space="preserve"> Б</w:t>
      </w:r>
      <w:proofErr w:type="gramEnd"/>
      <w:r w:rsidRPr="00405189">
        <w:rPr>
          <w:rFonts w:ascii="Times New Roman" w:eastAsia="Times New Roman" w:hAnsi="Times New Roman" w:cs="Times New Roman"/>
          <w:color w:val="000000"/>
          <w:spacing w:val="2"/>
          <w:sz w:val="24"/>
          <w:szCs w:val="24"/>
        </w:rPr>
        <w:t xml:space="preserve">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w:t>
      </w:r>
      <w:r w:rsidR="00405189">
        <w:rPr>
          <w:rFonts w:ascii="Times New Roman" w:eastAsia="Times New Roman" w:hAnsi="Times New Roman" w:cs="Times New Roman"/>
          <w:color w:val="000000"/>
          <w:spacing w:val="2"/>
          <w:sz w:val="24"/>
          <w:szCs w:val="24"/>
          <w:lang w:val="kk-KZ"/>
        </w:rPr>
        <w:t xml:space="preserve"> </w:t>
      </w:r>
      <w:r w:rsidRPr="00405189">
        <w:rPr>
          <w:rFonts w:ascii="Times New Roman" w:eastAsia="Times New Roman" w:hAnsi="Times New Roman" w:cs="Times New Roman"/>
          <w:color w:val="000000"/>
          <w:spacing w:val="2"/>
          <w:sz w:val="24"/>
          <w:szCs w:val="24"/>
          <w:lang w:val="kk-KZ"/>
        </w:rPr>
        <w:t xml:space="preserve">2016 жылғы 22 желтоқсандағы (Қазақстан Республикасының нормативтік құқықтық актілерінің мемлекеттік тіркеу тізілімінде № 14751 болып тіркелген, 2017 жылғы </w:t>
      </w:r>
      <w:proofErr w:type="gramStart"/>
      <w:r w:rsidRPr="00405189">
        <w:rPr>
          <w:rFonts w:ascii="Times New Roman" w:eastAsia="Times New Roman" w:hAnsi="Times New Roman" w:cs="Times New Roman"/>
          <w:color w:val="000000"/>
          <w:spacing w:val="2"/>
          <w:sz w:val="24"/>
          <w:szCs w:val="24"/>
          <w:lang w:val="kk-KZ"/>
        </w:rPr>
        <w:t>9</w:t>
      </w:r>
      <w:proofErr w:type="gramEnd"/>
      <w:r w:rsidRPr="00405189">
        <w:rPr>
          <w:rFonts w:ascii="Times New Roman" w:eastAsia="Times New Roman" w:hAnsi="Times New Roman" w:cs="Times New Roman"/>
          <w:color w:val="000000"/>
          <w:spacing w:val="2"/>
          <w:sz w:val="24"/>
          <w:szCs w:val="24"/>
          <w:lang w:val="kk-KZ"/>
        </w:rPr>
        <w:t xml:space="preserve"> ақпанда </w:t>
      </w:r>
    </w:p>
    <w:p w:rsidR="00643685" w:rsidRPr="00405189" w:rsidRDefault="00643685" w:rsidP="00405189">
      <w:pPr>
        <w:pStyle w:val="a6"/>
        <w:shd w:val="clear" w:color="auto" w:fill="FFFFFF"/>
        <w:spacing w:after="0" w:line="360" w:lineRule="auto"/>
        <w:ind w:left="0"/>
        <w:jc w:val="both"/>
        <w:textAlignment w:val="baseline"/>
        <w:rPr>
          <w:rFonts w:ascii="Times New Roman" w:eastAsia="Times New Roman" w:hAnsi="Times New Roman" w:cs="Times New Roman"/>
          <w:color w:val="000000"/>
          <w:spacing w:val="2"/>
          <w:sz w:val="24"/>
          <w:szCs w:val="24"/>
          <w:lang w:val="kk-KZ"/>
        </w:rPr>
      </w:pPr>
      <w:r w:rsidRPr="00405189">
        <w:rPr>
          <w:rFonts w:ascii="Times New Roman" w:eastAsia="Times New Roman" w:hAnsi="Times New Roman" w:cs="Times New Roman"/>
          <w:color w:val="000000"/>
          <w:spacing w:val="2"/>
          <w:sz w:val="24"/>
          <w:szCs w:val="24"/>
          <w:lang w:val="kk-KZ"/>
        </w:rPr>
        <w:t>Қазақстан Республикасы нормативтiк құқықтық актiлерiнiң эталондық бақылау банкiсінде жарияланған) № 715 </w:t>
      </w:r>
      <w:hyperlink r:id="rId14" w:anchor="z45" w:history="1">
        <w:r w:rsidRPr="00405189">
          <w:rPr>
            <w:rFonts w:ascii="Times New Roman" w:eastAsia="Times New Roman" w:hAnsi="Times New Roman" w:cs="Times New Roman"/>
            <w:color w:val="073A5E"/>
            <w:spacing w:val="2"/>
            <w:sz w:val="24"/>
            <w:szCs w:val="24"/>
            <w:u w:val="single"/>
            <w:lang w:val="kk-KZ"/>
          </w:rPr>
          <w:t>бұйрығы</w:t>
        </w:r>
      </w:hyperlink>
      <w:r w:rsidRPr="00405189">
        <w:rPr>
          <w:rFonts w:ascii="Times New Roman" w:eastAsia="Times New Roman" w:hAnsi="Times New Roman" w:cs="Times New Roman"/>
          <w:color w:val="000000"/>
          <w:spacing w:val="2"/>
          <w:sz w:val="24"/>
          <w:szCs w:val="24"/>
          <w:lang w:val="kk-KZ"/>
        </w:rPr>
        <w:t>.</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05189">
        <w:rPr>
          <w:rFonts w:ascii="Times New Roman" w:eastAsia="Times New Roman" w:hAnsi="Times New Roman" w:cs="Times New Roman"/>
          <w:color w:val="000000"/>
          <w:spacing w:val="2"/>
          <w:sz w:val="24"/>
          <w:szCs w:val="24"/>
          <w:lang w:val="kk-KZ"/>
        </w:rPr>
        <w:t xml:space="preserve">      </w:t>
      </w:r>
      <w:r w:rsidRPr="0045444D">
        <w:rPr>
          <w:rFonts w:ascii="Times New Roman" w:eastAsia="Times New Roman" w:hAnsi="Times New Roman" w:cs="Times New Roman"/>
          <w:color w:val="000000"/>
          <w:spacing w:val="2"/>
          <w:sz w:val="24"/>
          <w:szCs w:val="24"/>
        </w:rPr>
        <w:t>3. Қазақстан Республикасы</w:t>
      </w:r>
      <w:proofErr w:type="gramStart"/>
      <w:r w:rsidRPr="0045444D">
        <w:rPr>
          <w:rFonts w:ascii="Times New Roman" w:eastAsia="Times New Roman" w:hAnsi="Times New Roman" w:cs="Times New Roman"/>
          <w:color w:val="000000"/>
          <w:spacing w:val="2"/>
          <w:sz w:val="24"/>
          <w:szCs w:val="24"/>
        </w:rPr>
        <w:t xml:space="preserve"> Б</w:t>
      </w:r>
      <w:proofErr w:type="gramEnd"/>
      <w:r w:rsidRPr="0045444D">
        <w:rPr>
          <w:rFonts w:ascii="Times New Roman" w:eastAsia="Times New Roman" w:hAnsi="Times New Roman" w:cs="Times New Roman"/>
          <w:color w:val="000000"/>
          <w:spacing w:val="2"/>
          <w:sz w:val="24"/>
          <w:szCs w:val="24"/>
        </w:rPr>
        <w:t>ілім және ғылым министрлігі Балалардың құқықтарын қорғау комитеті (Е.Ерсайынов) заңнамада белгіленген тәртіппен: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осы бұйрықтың Қазақстан Республикасы Әділет министрлігінде мемлекеттік тіркелуін;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w:t>
      </w:r>
      <w:proofErr w:type="gramStart"/>
      <w:r w:rsidRPr="0045444D">
        <w:rPr>
          <w:rFonts w:ascii="Times New Roman" w:eastAsia="Times New Roman" w:hAnsi="Times New Roman" w:cs="Times New Roman"/>
          <w:color w:val="000000"/>
          <w:spacing w:val="2"/>
          <w:sz w:val="24"/>
          <w:szCs w:val="24"/>
        </w:rPr>
        <w:t>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w:t>
      </w:r>
      <w:proofErr w:type="gramEnd"/>
      <w:r w:rsidRPr="0045444D">
        <w:rPr>
          <w:rFonts w:ascii="Times New Roman" w:eastAsia="Times New Roman" w:hAnsi="Times New Roman" w:cs="Times New Roman"/>
          <w:color w:val="000000"/>
          <w:spacing w:val="2"/>
          <w:sz w:val="24"/>
          <w:szCs w:val="24"/>
        </w:rPr>
        <w:t xml:space="preserve">ілерінің эталондық бақылау банкіне енгізу үшін "Республикалық құқықтық ақпарат орталығы" шаруашылық жүргізу құқығындағы республикалық мемлекеттік </w:t>
      </w:r>
      <w:proofErr w:type="gramStart"/>
      <w:r w:rsidRPr="0045444D">
        <w:rPr>
          <w:rFonts w:ascii="Times New Roman" w:eastAsia="Times New Roman" w:hAnsi="Times New Roman" w:cs="Times New Roman"/>
          <w:color w:val="000000"/>
          <w:spacing w:val="2"/>
          <w:sz w:val="24"/>
          <w:szCs w:val="24"/>
        </w:rPr>
        <w:t>к</w:t>
      </w:r>
      <w:proofErr w:type="gramEnd"/>
      <w:r w:rsidRPr="0045444D">
        <w:rPr>
          <w:rFonts w:ascii="Times New Roman" w:eastAsia="Times New Roman" w:hAnsi="Times New Roman" w:cs="Times New Roman"/>
          <w:color w:val="000000"/>
          <w:spacing w:val="2"/>
          <w:sz w:val="24"/>
          <w:szCs w:val="24"/>
        </w:rPr>
        <w:t>әсіпорнына жіберуді;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 осы бұйрық мемлекеттік тіркеуден өткеннен кейі</w:t>
      </w:r>
      <w:proofErr w:type="gramStart"/>
      <w:r w:rsidRPr="0045444D">
        <w:rPr>
          <w:rFonts w:ascii="Times New Roman" w:eastAsia="Times New Roman" w:hAnsi="Times New Roman" w:cs="Times New Roman"/>
          <w:color w:val="000000"/>
          <w:spacing w:val="2"/>
          <w:sz w:val="24"/>
          <w:szCs w:val="24"/>
        </w:rPr>
        <w:t>н</w:t>
      </w:r>
      <w:proofErr w:type="gramEnd"/>
      <w:r w:rsidRPr="0045444D">
        <w:rPr>
          <w:rFonts w:ascii="Times New Roman" w:eastAsia="Times New Roman" w:hAnsi="Times New Roman" w:cs="Times New Roman"/>
          <w:color w:val="000000"/>
          <w:spacing w:val="2"/>
          <w:sz w:val="24"/>
          <w:szCs w:val="24"/>
        </w:rPr>
        <w:t xml:space="preserve"> күнтізбелік он күн ішінде көшірмелерін мерзімді баспа басылымдарына ресми жариялауға жіберуді;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осы бұйрықты Қазақстан Республикасы</w:t>
      </w:r>
      <w:proofErr w:type="gramStart"/>
      <w:r w:rsidRPr="0045444D">
        <w:rPr>
          <w:rFonts w:ascii="Times New Roman" w:eastAsia="Times New Roman" w:hAnsi="Times New Roman" w:cs="Times New Roman"/>
          <w:color w:val="000000"/>
          <w:spacing w:val="2"/>
          <w:sz w:val="24"/>
          <w:szCs w:val="24"/>
        </w:rPr>
        <w:t xml:space="preserve"> Б</w:t>
      </w:r>
      <w:proofErr w:type="gramEnd"/>
      <w:r w:rsidRPr="0045444D">
        <w:rPr>
          <w:rFonts w:ascii="Times New Roman" w:eastAsia="Times New Roman" w:hAnsi="Times New Roman" w:cs="Times New Roman"/>
          <w:color w:val="000000"/>
          <w:spacing w:val="2"/>
          <w:sz w:val="24"/>
          <w:szCs w:val="24"/>
        </w:rPr>
        <w:t>ілім және ғылым министрлігінің интернет-ресурсында орналастыруды;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45444D">
        <w:rPr>
          <w:rFonts w:ascii="Times New Roman" w:eastAsia="Times New Roman" w:hAnsi="Times New Roman" w:cs="Times New Roman"/>
          <w:color w:val="000000"/>
          <w:spacing w:val="2"/>
          <w:sz w:val="24"/>
          <w:szCs w:val="24"/>
        </w:rPr>
        <w:t xml:space="preserve"> Б</w:t>
      </w:r>
      <w:proofErr w:type="gramEnd"/>
      <w:r w:rsidRPr="0045444D">
        <w:rPr>
          <w:rFonts w:ascii="Times New Roman" w:eastAsia="Times New Roman" w:hAnsi="Times New Roman" w:cs="Times New Roman"/>
          <w:color w:val="000000"/>
          <w:spacing w:val="2"/>
          <w:sz w:val="24"/>
          <w:szCs w:val="24"/>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Осы бұйрықтың орындалуын бақылау Қазақстан Республикасы</w:t>
      </w:r>
      <w:proofErr w:type="gramStart"/>
      <w:r w:rsidRPr="0045444D">
        <w:rPr>
          <w:rFonts w:ascii="Times New Roman" w:eastAsia="Times New Roman" w:hAnsi="Times New Roman" w:cs="Times New Roman"/>
          <w:color w:val="000000"/>
          <w:spacing w:val="2"/>
          <w:sz w:val="24"/>
          <w:szCs w:val="24"/>
        </w:rPr>
        <w:t xml:space="preserve"> Б</w:t>
      </w:r>
      <w:proofErr w:type="gramEnd"/>
      <w:r w:rsidRPr="0045444D">
        <w:rPr>
          <w:rFonts w:ascii="Times New Roman" w:eastAsia="Times New Roman" w:hAnsi="Times New Roman" w:cs="Times New Roman"/>
          <w:color w:val="000000"/>
          <w:spacing w:val="2"/>
          <w:sz w:val="24"/>
          <w:szCs w:val="24"/>
        </w:rPr>
        <w:t>ілім және ғылым вице-министрі Б.А. Асыловаға жүктелсін.</w:t>
      </w:r>
    </w:p>
    <w:p w:rsidR="0045444D" w:rsidRPr="0045444D" w:rsidRDefault="00643685" w:rsidP="00E47864">
      <w:pPr>
        <w:shd w:val="clear" w:color="auto" w:fill="FFFFFF"/>
        <w:spacing w:after="0"/>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5. Осы бұйрық алғашқы ресми жарияланған күнінен бастап күнтізбелі</w:t>
      </w:r>
      <w:proofErr w:type="gramStart"/>
      <w:r w:rsidRPr="0045444D">
        <w:rPr>
          <w:rFonts w:ascii="Times New Roman" w:eastAsia="Times New Roman" w:hAnsi="Times New Roman" w:cs="Times New Roman"/>
          <w:color w:val="000000"/>
          <w:spacing w:val="2"/>
          <w:sz w:val="24"/>
          <w:szCs w:val="24"/>
        </w:rPr>
        <w:t>к</w:t>
      </w:r>
      <w:proofErr w:type="gramEnd"/>
      <w:r w:rsidRPr="0045444D">
        <w:rPr>
          <w:rFonts w:ascii="Times New Roman" w:eastAsia="Times New Roman" w:hAnsi="Times New Roman" w:cs="Times New Roman"/>
          <w:color w:val="000000"/>
          <w:spacing w:val="2"/>
          <w:sz w:val="24"/>
          <w:szCs w:val="24"/>
        </w:rPr>
        <w:t xml:space="preserve"> он күн өткен соң қолданысқа енгізіледі.</w:t>
      </w:r>
    </w:p>
    <w:tbl>
      <w:tblPr>
        <w:tblW w:w="9006" w:type="dxa"/>
        <w:tblInd w:w="221" w:type="dxa"/>
        <w:shd w:val="clear" w:color="auto" w:fill="FFFFFF"/>
        <w:tblCellMar>
          <w:left w:w="0" w:type="dxa"/>
          <w:right w:w="0" w:type="dxa"/>
        </w:tblCellMar>
        <w:tblLook w:val="04A0"/>
      </w:tblPr>
      <w:tblGrid>
        <w:gridCol w:w="9006"/>
      </w:tblGrid>
      <w:tr w:rsidR="00405189" w:rsidRPr="0045444D" w:rsidTr="00405189">
        <w:trPr>
          <w:trHeight w:val="315"/>
        </w:trPr>
        <w:tc>
          <w:tcPr>
            <w:tcW w:w="9006" w:type="dxa"/>
            <w:tcBorders>
              <w:top w:val="nil"/>
              <w:left w:val="nil"/>
              <w:bottom w:val="nil"/>
              <w:right w:val="nil"/>
            </w:tcBorders>
            <w:shd w:val="clear" w:color="auto" w:fill="auto"/>
            <w:tcMar>
              <w:top w:w="47" w:type="dxa"/>
              <w:left w:w="79" w:type="dxa"/>
              <w:bottom w:w="47" w:type="dxa"/>
              <w:right w:w="79" w:type="dxa"/>
            </w:tcMar>
            <w:hideMark/>
          </w:tcPr>
          <w:p w:rsidR="00405189" w:rsidRDefault="00405189" w:rsidP="00E47864">
            <w:pPr>
              <w:spacing w:after="0"/>
              <w:jc w:val="both"/>
              <w:rPr>
                <w:rFonts w:ascii="Times New Roman" w:eastAsia="Times New Roman" w:hAnsi="Times New Roman" w:cs="Times New Roman"/>
                <w:i/>
                <w:iCs/>
                <w:color w:val="000000"/>
                <w:sz w:val="24"/>
                <w:szCs w:val="24"/>
                <w:bdr w:val="none" w:sz="0" w:space="0" w:color="auto" w:frame="1"/>
                <w:lang w:val="kk-KZ"/>
              </w:rPr>
            </w:pPr>
            <w:r>
              <w:rPr>
                <w:rFonts w:ascii="Times New Roman" w:eastAsia="Times New Roman" w:hAnsi="Times New Roman" w:cs="Times New Roman"/>
                <w:i/>
                <w:iCs/>
                <w:color w:val="000000"/>
                <w:sz w:val="24"/>
                <w:szCs w:val="24"/>
                <w:bdr w:val="none" w:sz="0" w:space="0" w:color="auto" w:frame="1"/>
                <w:lang w:val="kk-KZ"/>
              </w:rPr>
              <w:t xml:space="preserve"> </w:t>
            </w:r>
          </w:p>
          <w:p w:rsidR="00405189" w:rsidRPr="0045444D" w:rsidRDefault="00405189" w:rsidP="00E4786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bdr w:val="none" w:sz="0" w:space="0" w:color="auto" w:frame="1"/>
              </w:rPr>
              <w:t>Қазақстан Республикасыны</w:t>
            </w:r>
            <w:proofErr w:type="gramStart"/>
            <w:r>
              <w:rPr>
                <w:rFonts w:ascii="Times New Roman" w:eastAsia="Times New Roman" w:hAnsi="Times New Roman" w:cs="Times New Roman"/>
                <w:i/>
                <w:iCs/>
                <w:color w:val="000000"/>
                <w:sz w:val="24"/>
                <w:szCs w:val="24"/>
                <w:bdr w:val="none" w:sz="0" w:space="0" w:color="auto" w:frame="1"/>
                <w:lang w:val="kk-KZ"/>
              </w:rPr>
              <w:t xml:space="preserve">    </w:t>
            </w:r>
            <w:r w:rsidRPr="0045444D">
              <w:rPr>
                <w:rFonts w:ascii="Times New Roman" w:eastAsia="Times New Roman" w:hAnsi="Times New Roman" w:cs="Times New Roman"/>
                <w:i/>
                <w:iCs/>
                <w:color w:val="000000"/>
                <w:sz w:val="24"/>
                <w:szCs w:val="24"/>
                <w:bdr w:val="none" w:sz="0" w:space="0" w:color="auto" w:frame="1"/>
              </w:rPr>
              <w:t>Б</w:t>
            </w:r>
            <w:proofErr w:type="gramEnd"/>
            <w:r w:rsidRPr="0045444D">
              <w:rPr>
                <w:rFonts w:ascii="Times New Roman" w:eastAsia="Times New Roman" w:hAnsi="Times New Roman" w:cs="Times New Roman"/>
                <w:i/>
                <w:iCs/>
                <w:color w:val="000000"/>
                <w:sz w:val="24"/>
                <w:szCs w:val="24"/>
                <w:bdr w:val="none" w:sz="0" w:space="0" w:color="auto" w:frame="1"/>
              </w:rPr>
              <w:t xml:space="preserve">ілім және ғылым министрі </w:t>
            </w:r>
            <w:r>
              <w:rPr>
                <w:rFonts w:ascii="Times New Roman" w:eastAsia="Times New Roman" w:hAnsi="Times New Roman" w:cs="Times New Roman"/>
                <w:i/>
                <w:iCs/>
                <w:color w:val="000000"/>
                <w:sz w:val="24"/>
                <w:szCs w:val="24"/>
                <w:bdr w:val="none" w:sz="0" w:space="0" w:color="auto" w:frame="1"/>
                <w:lang w:val="kk-KZ"/>
              </w:rPr>
              <w:t xml:space="preserve">            </w:t>
            </w:r>
            <w:r w:rsidRPr="0045444D">
              <w:rPr>
                <w:rFonts w:ascii="Times New Roman" w:eastAsia="Times New Roman" w:hAnsi="Times New Roman" w:cs="Times New Roman"/>
                <w:i/>
                <w:iCs/>
                <w:color w:val="000000"/>
                <w:sz w:val="24"/>
                <w:szCs w:val="24"/>
                <w:bdr w:val="none" w:sz="0" w:space="0" w:color="auto" w:frame="1"/>
              </w:rPr>
              <w:t>Е. Сағадиев</w:t>
            </w:r>
          </w:p>
        </w:tc>
      </w:tr>
    </w:tbl>
    <w:p w:rsidR="0045444D" w:rsidRDefault="00643685" w:rsidP="00E47864">
      <w:pPr>
        <w:shd w:val="clear" w:color="auto" w:fill="FFFFFF"/>
        <w:spacing w:after="0" w:line="240" w:lineRule="auto"/>
        <w:ind w:left="-142"/>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rPr>
        <w:t>  </w:t>
      </w:r>
      <w:r w:rsidR="0045444D">
        <w:rPr>
          <w:rFonts w:ascii="Times New Roman" w:eastAsia="Times New Roman" w:hAnsi="Times New Roman" w:cs="Times New Roman"/>
          <w:color w:val="000000"/>
          <w:spacing w:val="2"/>
          <w:sz w:val="24"/>
          <w:szCs w:val="24"/>
          <w:lang w:val="kk-KZ"/>
        </w:rPr>
        <w:t xml:space="preserve">  </w:t>
      </w:r>
    </w:p>
    <w:p w:rsidR="00643685" w:rsidRPr="0045444D" w:rsidRDefault="0045444D"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00643685" w:rsidRPr="0045444D">
        <w:rPr>
          <w:rFonts w:ascii="Times New Roman" w:eastAsia="Times New Roman" w:hAnsi="Times New Roman" w:cs="Times New Roman"/>
          <w:color w:val="000000"/>
          <w:spacing w:val="2"/>
          <w:sz w:val="24"/>
          <w:szCs w:val="24"/>
          <w:lang w:val="kk-KZ"/>
        </w:rPr>
        <w:t>КЕЛІСІЛДІ</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Қазақстан Республикасы</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Премьер-Министрінің орынбасары –</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Қазақстан Республикасы</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Ауыл шаруашылығы министрі</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______________ А.Мырзахметов</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2017 ж. 23 шілде</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КЕЛІСІЛДІ</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Қазақстан Республикасының</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Қаржы министрі</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_______________ Б.Сұлтанов</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2017 ж. 7 тамыз</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КЕЛІСІЛДІ</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Қазақстан Республикасының</w:t>
      </w:r>
    </w:p>
    <w:p w:rsidR="00643685"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Мәдениет және спорт министрі</w:t>
      </w:r>
    </w:p>
    <w:p w:rsidR="00405189"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___________ А. Мұхамедиұлы</w:t>
      </w:r>
    </w:p>
    <w:p w:rsidR="00405189" w:rsidRPr="0045444D" w:rsidRDefault="00643685" w:rsidP="00E47864">
      <w:pPr>
        <w:shd w:val="clear" w:color="auto" w:fill="FFFFFF"/>
        <w:spacing w:after="0" w:line="240" w:lineRule="auto"/>
        <w:ind w:left="-284"/>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lang w:val="kk-KZ"/>
        </w:rPr>
        <w:t>      2017 ж. 28 шілде</w:t>
      </w:r>
    </w:p>
    <w:tbl>
      <w:tblPr>
        <w:tblW w:w="9497" w:type="dxa"/>
        <w:tblInd w:w="221" w:type="dxa"/>
        <w:shd w:val="clear" w:color="auto" w:fill="FFFFFF"/>
        <w:tblCellMar>
          <w:left w:w="0" w:type="dxa"/>
          <w:right w:w="0" w:type="dxa"/>
        </w:tblCellMar>
        <w:tblLook w:val="04A0"/>
      </w:tblPr>
      <w:tblGrid>
        <w:gridCol w:w="5528"/>
        <w:gridCol w:w="3969"/>
      </w:tblGrid>
      <w:tr w:rsidR="00643685" w:rsidRPr="00405189" w:rsidTr="00E47864">
        <w:tc>
          <w:tcPr>
            <w:tcW w:w="5528" w:type="dxa"/>
            <w:shd w:val="clear" w:color="auto" w:fill="auto"/>
            <w:tcMar>
              <w:top w:w="47" w:type="dxa"/>
              <w:left w:w="79" w:type="dxa"/>
              <w:bottom w:w="47" w:type="dxa"/>
              <w:right w:w="79" w:type="dxa"/>
            </w:tcMar>
            <w:hideMark/>
          </w:tcPr>
          <w:p w:rsidR="00643685" w:rsidRPr="0045444D" w:rsidRDefault="00643685" w:rsidP="00405189">
            <w:pPr>
              <w:spacing w:after="0" w:line="360" w:lineRule="auto"/>
              <w:jc w:val="both"/>
              <w:rPr>
                <w:rFonts w:ascii="Times New Roman" w:eastAsia="Times New Roman" w:hAnsi="Times New Roman" w:cs="Times New Roman"/>
                <w:color w:val="000000"/>
                <w:sz w:val="24"/>
                <w:szCs w:val="24"/>
                <w:lang w:val="kk-KZ"/>
              </w:rPr>
            </w:pPr>
          </w:p>
        </w:tc>
        <w:tc>
          <w:tcPr>
            <w:tcW w:w="3969" w:type="dxa"/>
            <w:shd w:val="clear" w:color="auto" w:fill="auto"/>
            <w:tcMar>
              <w:top w:w="47" w:type="dxa"/>
              <w:left w:w="79" w:type="dxa"/>
              <w:bottom w:w="47" w:type="dxa"/>
              <w:right w:w="79" w:type="dxa"/>
            </w:tcMar>
            <w:hideMark/>
          </w:tcPr>
          <w:p w:rsidR="00643685" w:rsidRPr="00405189" w:rsidRDefault="00643685" w:rsidP="00E47864">
            <w:pPr>
              <w:spacing w:after="0"/>
              <w:ind w:left="-504"/>
              <w:jc w:val="center"/>
              <w:rPr>
                <w:rFonts w:ascii="Times New Roman" w:eastAsia="Times New Roman" w:hAnsi="Times New Roman" w:cs="Times New Roman"/>
                <w:color w:val="000000"/>
                <w:sz w:val="24"/>
                <w:szCs w:val="24"/>
                <w:lang w:val="kk-KZ"/>
              </w:rPr>
            </w:pPr>
            <w:bookmarkStart w:id="0" w:name="z13"/>
            <w:bookmarkEnd w:id="0"/>
            <w:r w:rsidRPr="00405189">
              <w:rPr>
                <w:rFonts w:ascii="Times New Roman" w:eastAsia="Times New Roman" w:hAnsi="Times New Roman" w:cs="Times New Roman"/>
                <w:color w:val="000000"/>
                <w:sz w:val="24"/>
                <w:szCs w:val="24"/>
                <w:lang w:val="kk-KZ"/>
              </w:rPr>
              <w:t>Қазақстан Республикасы</w:t>
            </w:r>
            <w:r w:rsidRPr="00405189">
              <w:rPr>
                <w:rFonts w:ascii="Times New Roman" w:eastAsia="Times New Roman" w:hAnsi="Times New Roman" w:cs="Times New Roman"/>
                <w:color w:val="000000"/>
                <w:sz w:val="24"/>
                <w:szCs w:val="24"/>
                <w:lang w:val="kk-KZ"/>
              </w:rPr>
              <w:br/>
              <w:t>Білім және ғылым министрінің</w:t>
            </w:r>
            <w:r w:rsidRPr="00405189">
              <w:rPr>
                <w:rFonts w:ascii="Times New Roman" w:eastAsia="Times New Roman" w:hAnsi="Times New Roman" w:cs="Times New Roman"/>
                <w:color w:val="000000"/>
                <w:sz w:val="24"/>
                <w:szCs w:val="24"/>
                <w:lang w:val="kk-KZ"/>
              </w:rPr>
              <w:br/>
              <w:t>2017 жылғы 27 шілдедегі</w:t>
            </w:r>
            <w:r w:rsidRPr="00405189">
              <w:rPr>
                <w:rFonts w:ascii="Times New Roman" w:eastAsia="Times New Roman" w:hAnsi="Times New Roman" w:cs="Times New Roman"/>
                <w:color w:val="000000"/>
                <w:sz w:val="24"/>
                <w:szCs w:val="24"/>
                <w:lang w:val="kk-KZ"/>
              </w:rPr>
              <w:br/>
              <w:t>№ 355 бұйрығына</w:t>
            </w:r>
            <w:r w:rsidRPr="00405189">
              <w:rPr>
                <w:rFonts w:ascii="Times New Roman" w:eastAsia="Times New Roman" w:hAnsi="Times New Roman" w:cs="Times New Roman"/>
                <w:color w:val="000000"/>
                <w:sz w:val="24"/>
                <w:szCs w:val="24"/>
                <w:lang w:val="kk-KZ"/>
              </w:rPr>
              <w:br/>
              <w:t>1 қосымша</w:t>
            </w:r>
          </w:p>
        </w:tc>
      </w:tr>
    </w:tbl>
    <w:p w:rsidR="00643685" w:rsidRPr="0045444D" w:rsidRDefault="00643685" w:rsidP="00405189">
      <w:pPr>
        <w:shd w:val="clear" w:color="auto" w:fill="FFFFFF"/>
        <w:spacing w:after="0" w:line="360" w:lineRule="auto"/>
        <w:jc w:val="both"/>
        <w:textAlignment w:val="baseline"/>
        <w:outlineLvl w:val="2"/>
        <w:rPr>
          <w:rFonts w:ascii="Times New Roman" w:eastAsia="Times New Roman" w:hAnsi="Times New Roman" w:cs="Times New Roman"/>
          <w:color w:val="1E1E1E"/>
          <w:sz w:val="24"/>
          <w:szCs w:val="24"/>
        </w:rPr>
      </w:pPr>
      <w:r w:rsidRPr="0045444D">
        <w:rPr>
          <w:rFonts w:ascii="Times New Roman" w:eastAsia="Times New Roman" w:hAnsi="Times New Roman" w:cs="Times New Roman"/>
          <w:color w:val="1E1E1E"/>
          <w:sz w:val="24"/>
          <w:szCs w:val="24"/>
        </w:rPr>
        <w:t>Мектепке дейінгі ұйымдарда Қамқоршылық кеңестің жұмысын ұйымдастырудың үлгілі</w:t>
      </w:r>
      <w:proofErr w:type="gramStart"/>
      <w:r w:rsidRPr="0045444D">
        <w:rPr>
          <w:rFonts w:ascii="Times New Roman" w:eastAsia="Times New Roman" w:hAnsi="Times New Roman" w:cs="Times New Roman"/>
          <w:color w:val="1E1E1E"/>
          <w:sz w:val="24"/>
          <w:szCs w:val="24"/>
        </w:rPr>
        <w:t>к</w:t>
      </w:r>
      <w:proofErr w:type="gramEnd"/>
      <w:r w:rsidRPr="0045444D">
        <w:rPr>
          <w:rFonts w:ascii="Times New Roman" w:eastAsia="Times New Roman" w:hAnsi="Times New Roman" w:cs="Times New Roman"/>
          <w:color w:val="1E1E1E"/>
          <w:sz w:val="24"/>
          <w:szCs w:val="24"/>
        </w:rPr>
        <w:t xml:space="preserve"> қағидалары және оны сайлау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FF0000"/>
          <w:spacing w:val="2"/>
          <w:sz w:val="24"/>
          <w:szCs w:val="24"/>
        </w:rPr>
      </w:pPr>
      <w:r w:rsidRPr="0045444D">
        <w:rPr>
          <w:rFonts w:ascii="Times New Roman" w:eastAsia="Times New Roman" w:hAnsi="Times New Roman" w:cs="Times New Roman"/>
          <w:color w:val="FF0000"/>
          <w:spacing w:val="2"/>
          <w:sz w:val="24"/>
          <w:szCs w:val="24"/>
        </w:rPr>
        <w:t>      Ескерту. Қағида жаңа редакцияда - Қ</w:t>
      </w:r>
      <w:proofErr w:type="gramStart"/>
      <w:r w:rsidRPr="0045444D">
        <w:rPr>
          <w:rFonts w:ascii="Times New Roman" w:eastAsia="Times New Roman" w:hAnsi="Times New Roman" w:cs="Times New Roman"/>
          <w:color w:val="FF0000"/>
          <w:spacing w:val="2"/>
          <w:sz w:val="24"/>
          <w:szCs w:val="24"/>
        </w:rPr>
        <w:t>Р</w:t>
      </w:r>
      <w:proofErr w:type="gramEnd"/>
      <w:r w:rsidRPr="0045444D">
        <w:rPr>
          <w:rFonts w:ascii="Times New Roman" w:eastAsia="Times New Roman" w:hAnsi="Times New Roman" w:cs="Times New Roman"/>
          <w:color w:val="FF0000"/>
          <w:spacing w:val="2"/>
          <w:sz w:val="24"/>
          <w:szCs w:val="24"/>
        </w:rPr>
        <w:t xml:space="preserve"> Оқу-ағарту министрінің м.а. 01.03.2023 </w:t>
      </w:r>
      <w:hyperlink r:id="rId15" w:anchor="z7" w:history="1">
        <w:r w:rsidRPr="0045444D">
          <w:rPr>
            <w:rFonts w:ascii="Times New Roman" w:eastAsia="Times New Roman" w:hAnsi="Times New Roman" w:cs="Times New Roman"/>
            <w:color w:val="073A5E"/>
            <w:spacing w:val="2"/>
            <w:sz w:val="24"/>
            <w:szCs w:val="24"/>
            <w:u w:val="single"/>
          </w:rPr>
          <w:t>№ 56</w:t>
        </w:r>
      </w:hyperlink>
      <w:r w:rsidRPr="0045444D">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643685" w:rsidRPr="0045444D" w:rsidRDefault="00643685" w:rsidP="00405189">
      <w:pPr>
        <w:shd w:val="clear" w:color="auto" w:fill="FFFFFF"/>
        <w:spacing w:after="0" w:line="360" w:lineRule="auto"/>
        <w:jc w:val="both"/>
        <w:textAlignment w:val="baseline"/>
        <w:outlineLvl w:val="2"/>
        <w:rPr>
          <w:rFonts w:ascii="Times New Roman" w:eastAsia="Times New Roman" w:hAnsi="Times New Roman" w:cs="Times New Roman"/>
          <w:color w:val="1E1E1E"/>
          <w:sz w:val="24"/>
          <w:szCs w:val="24"/>
        </w:rPr>
      </w:pPr>
      <w:r w:rsidRPr="0045444D">
        <w:rPr>
          <w:rFonts w:ascii="Times New Roman" w:eastAsia="Times New Roman" w:hAnsi="Times New Roman" w:cs="Times New Roman"/>
          <w:color w:val="1E1E1E"/>
          <w:sz w:val="24"/>
          <w:szCs w:val="24"/>
        </w:rPr>
        <w:t>1-тарау. Жалпы ережелер</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Мектепке дейінгі ұйымдарда Қамқоршылық кеңестің жұмысын ұйымдастыру және оны сайлау тәртібінің үлгілік </w:t>
      </w:r>
      <w:hyperlink r:id="rId16" w:anchor="z17" w:history="1">
        <w:r w:rsidRPr="0045444D">
          <w:rPr>
            <w:rFonts w:ascii="Times New Roman" w:eastAsia="Times New Roman" w:hAnsi="Times New Roman" w:cs="Times New Roman"/>
            <w:color w:val="073A5E"/>
            <w:spacing w:val="2"/>
            <w:sz w:val="24"/>
            <w:szCs w:val="24"/>
            <w:u w:val="single"/>
          </w:rPr>
          <w:t>қағидалары</w:t>
        </w:r>
      </w:hyperlink>
      <w:r w:rsidRPr="0045444D">
        <w:rPr>
          <w:rFonts w:ascii="Times New Roman" w:eastAsia="Times New Roman" w:hAnsi="Times New Roman" w:cs="Times New Roman"/>
          <w:color w:val="000000"/>
          <w:spacing w:val="2"/>
          <w:sz w:val="24"/>
          <w:szCs w:val="24"/>
        </w:rPr>
        <w:t> (бұдан ә</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 – Қағидалар) "Білім туралы" Қазақстан Республикасы Заңының 44-бабының </w:t>
      </w:r>
      <w:hyperlink r:id="rId17" w:anchor="z509" w:history="1">
        <w:r w:rsidRPr="0045444D">
          <w:rPr>
            <w:rFonts w:ascii="Times New Roman" w:eastAsia="Times New Roman" w:hAnsi="Times New Roman" w:cs="Times New Roman"/>
            <w:color w:val="073A5E"/>
            <w:spacing w:val="2"/>
            <w:sz w:val="24"/>
            <w:szCs w:val="24"/>
            <w:u w:val="single"/>
          </w:rPr>
          <w:t>9-тармағына</w:t>
        </w:r>
      </w:hyperlink>
      <w:r w:rsidRPr="0045444D">
        <w:rPr>
          <w:rFonts w:ascii="Times New Roman" w:eastAsia="Times New Roman" w:hAnsi="Times New Roman" w:cs="Times New Roman"/>
          <w:color w:val="000000"/>
          <w:spacing w:val="2"/>
          <w:sz w:val="24"/>
          <w:szCs w:val="24"/>
        </w:rPr>
        <w:t> сәйкес әзірленді және Қамқоршылық кеңестің (бұдан әрі – Қамқоршылық кеңес) қызметін ұйымдастыру және оны сайлау тәртібін айқындайды.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2. Қамқоршылық кеңес мектепке дейінгі ұйымның дамуына ықпал ететін және мектепке дейінгі ұйымдардың қызметіне қоғамдық бақылауды қамтамасыз ететін </w:t>
      </w:r>
      <w:proofErr w:type="gramStart"/>
      <w:r w:rsidRPr="0045444D">
        <w:rPr>
          <w:rFonts w:ascii="Times New Roman" w:eastAsia="Times New Roman" w:hAnsi="Times New Roman" w:cs="Times New Roman"/>
          <w:color w:val="000000"/>
          <w:spacing w:val="2"/>
          <w:sz w:val="24"/>
          <w:szCs w:val="24"/>
        </w:rPr>
        <w:t>ал</w:t>
      </w:r>
      <w:proofErr w:type="gramEnd"/>
      <w:r w:rsidRPr="0045444D">
        <w:rPr>
          <w:rFonts w:ascii="Times New Roman" w:eastAsia="Times New Roman" w:hAnsi="Times New Roman" w:cs="Times New Roman"/>
          <w:color w:val="000000"/>
          <w:spacing w:val="2"/>
          <w:sz w:val="24"/>
          <w:szCs w:val="24"/>
        </w:rPr>
        <w:t>қалы басқару орган ретінде өз қызметін мына қағидаттар негізінде жүзеге асырады:</w:t>
      </w:r>
    </w:p>
    <w:p w:rsidR="00643685" w:rsidRPr="0045444D" w:rsidRDefault="00E47864" w:rsidP="00E47864">
      <w:pPr>
        <w:shd w:val="clear" w:color="auto" w:fill="FFFFFF"/>
        <w:spacing w:after="0" w:line="360" w:lineRule="auto"/>
        <w:ind w:left="-284"/>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w:t>
      </w:r>
      <w:r>
        <w:rPr>
          <w:rFonts w:ascii="Times New Roman" w:eastAsia="Times New Roman" w:hAnsi="Times New Roman" w:cs="Times New Roman"/>
          <w:color w:val="000000"/>
          <w:spacing w:val="2"/>
          <w:sz w:val="24"/>
          <w:szCs w:val="24"/>
          <w:lang w:val="kk-KZ"/>
        </w:rPr>
        <w:t xml:space="preserve">   </w:t>
      </w:r>
      <w:r w:rsidR="00643685" w:rsidRPr="0045444D">
        <w:rPr>
          <w:rFonts w:ascii="Times New Roman" w:eastAsia="Times New Roman" w:hAnsi="Times New Roman" w:cs="Times New Roman"/>
          <w:color w:val="000000"/>
          <w:spacing w:val="2"/>
          <w:sz w:val="24"/>
          <w:szCs w:val="24"/>
        </w:rPr>
        <w:t>1) тәуелсіздік;</w:t>
      </w:r>
    </w:p>
    <w:p w:rsidR="00643685" w:rsidRPr="0045444D" w:rsidRDefault="00643685" w:rsidP="00E47864">
      <w:pPr>
        <w:shd w:val="clear" w:color="auto" w:fill="FFFFFF"/>
        <w:spacing w:after="0" w:line="360" w:lineRule="auto"/>
        <w:ind w:left="-284"/>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2) оның </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үшелерінің өтеусіз негіздегі қызметі;</w:t>
      </w:r>
    </w:p>
    <w:p w:rsidR="00643685" w:rsidRPr="0045444D" w:rsidRDefault="00643685" w:rsidP="00E47864">
      <w:pPr>
        <w:shd w:val="clear" w:color="auto" w:fill="FFFFFF"/>
        <w:spacing w:after="0" w:line="360" w:lineRule="auto"/>
        <w:ind w:left="-284"/>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 еріктілі</w:t>
      </w:r>
      <w:proofErr w:type="gramStart"/>
      <w:r w:rsidRPr="0045444D">
        <w:rPr>
          <w:rFonts w:ascii="Times New Roman" w:eastAsia="Times New Roman" w:hAnsi="Times New Roman" w:cs="Times New Roman"/>
          <w:color w:val="000000"/>
          <w:spacing w:val="2"/>
          <w:sz w:val="24"/>
          <w:szCs w:val="24"/>
        </w:rPr>
        <w:t>к</w:t>
      </w:r>
      <w:proofErr w:type="gramEnd"/>
      <w:r w:rsidRPr="0045444D">
        <w:rPr>
          <w:rFonts w:ascii="Times New Roman" w:eastAsia="Times New Roman" w:hAnsi="Times New Roman" w:cs="Times New Roman"/>
          <w:color w:val="000000"/>
          <w:spacing w:val="2"/>
          <w:sz w:val="24"/>
          <w:szCs w:val="24"/>
        </w:rPr>
        <w:t>;</w:t>
      </w:r>
    </w:p>
    <w:p w:rsidR="00643685" w:rsidRPr="0045444D" w:rsidRDefault="00643685" w:rsidP="00E47864">
      <w:pPr>
        <w:shd w:val="clear" w:color="auto" w:fill="FFFFFF"/>
        <w:spacing w:after="0" w:line="360" w:lineRule="auto"/>
        <w:ind w:left="-284"/>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ашықтық;</w:t>
      </w:r>
    </w:p>
    <w:p w:rsidR="00643685" w:rsidRPr="0045444D" w:rsidRDefault="00643685" w:rsidP="00E47864">
      <w:pPr>
        <w:shd w:val="clear" w:color="auto" w:fill="FFFFFF"/>
        <w:spacing w:after="0" w:line="360" w:lineRule="auto"/>
        <w:ind w:left="-284"/>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5) жариялылық пен шынайылық.</w:t>
      </w:r>
    </w:p>
    <w:p w:rsidR="00643685" w:rsidRPr="0045444D" w:rsidRDefault="00643685" w:rsidP="00E47864">
      <w:pPr>
        <w:shd w:val="clear" w:color="auto" w:fill="FFFFFF"/>
        <w:spacing w:after="0" w:line="360" w:lineRule="auto"/>
        <w:ind w:left="-284"/>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3. Қамқоршылық кеңестің </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үшелері өз қызметінде:</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 Қазақстан Республикасының заңнамасын, </w:t>
      </w:r>
      <w:proofErr w:type="gramStart"/>
      <w:r w:rsidRPr="0045444D">
        <w:rPr>
          <w:rFonts w:ascii="Times New Roman" w:eastAsia="Times New Roman" w:hAnsi="Times New Roman" w:cs="Times New Roman"/>
          <w:color w:val="000000"/>
          <w:spacing w:val="2"/>
          <w:sz w:val="24"/>
          <w:szCs w:val="24"/>
        </w:rPr>
        <w:t>осы</w:t>
      </w:r>
      <w:proofErr w:type="gramEnd"/>
      <w:r w:rsidRPr="0045444D">
        <w:rPr>
          <w:rFonts w:ascii="Times New Roman" w:eastAsia="Times New Roman" w:hAnsi="Times New Roman" w:cs="Times New Roman"/>
          <w:color w:val="000000"/>
          <w:spacing w:val="2"/>
          <w:sz w:val="24"/>
          <w:szCs w:val="24"/>
        </w:rPr>
        <w:t xml:space="preserve"> Қағидалардың және өзге де нормативтік құқықтық актілердің талаптарын сақтауға;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w:t>
      </w:r>
      <w:proofErr w:type="gramStart"/>
      <w:r w:rsidRPr="0045444D">
        <w:rPr>
          <w:rFonts w:ascii="Times New Roman" w:eastAsia="Times New Roman" w:hAnsi="Times New Roman" w:cs="Times New Roman"/>
          <w:color w:val="000000"/>
          <w:spacing w:val="2"/>
          <w:sz w:val="24"/>
          <w:szCs w:val="24"/>
        </w:rPr>
        <w:t>с-</w:t>
      </w:r>
      <w:proofErr w:type="gramEnd"/>
      <w:r w:rsidRPr="0045444D">
        <w:rPr>
          <w:rFonts w:ascii="Times New Roman" w:eastAsia="Times New Roman" w:hAnsi="Times New Roman" w:cs="Times New Roman"/>
          <w:color w:val="000000"/>
          <w:spacing w:val="2"/>
          <w:sz w:val="24"/>
          <w:szCs w:val="24"/>
        </w:rPr>
        <w:t>қимыл жасай отырып жүзеге асыруға міндетті.</w:t>
      </w:r>
    </w:p>
    <w:p w:rsidR="00643685" w:rsidRPr="0045444D" w:rsidRDefault="00643685" w:rsidP="00405189">
      <w:pPr>
        <w:shd w:val="clear" w:color="auto" w:fill="FFFFFF"/>
        <w:spacing w:after="0" w:line="360" w:lineRule="auto"/>
        <w:jc w:val="both"/>
        <w:textAlignment w:val="baseline"/>
        <w:outlineLvl w:val="2"/>
        <w:rPr>
          <w:rFonts w:ascii="Times New Roman" w:eastAsia="Times New Roman" w:hAnsi="Times New Roman" w:cs="Times New Roman"/>
          <w:color w:val="1E1E1E"/>
          <w:sz w:val="24"/>
          <w:szCs w:val="24"/>
        </w:rPr>
      </w:pPr>
      <w:r w:rsidRPr="0045444D">
        <w:rPr>
          <w:rFonts w:ascii="Times New Roman" w:eastAsia="Times New Roman" w:hAnsi="Times New Roman" w:cs="Times New Roman"/>
          <w:color w:val="1E1E1E"/>
          <w:sz w:val="24"/>
          <w:szCs w:val="24"/>
        </w:rPr>
        <w:t>2-тарау. Қамқоршылық кеңесті сайлау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Қамқоршылық кеңесті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саланың уәкілетті органы немесе білім беру саласындағы жергілікті атқарушы орган) құратын комиссия (бұдан әрі – Комиссия сайлайды.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Қамқоршылық кеңестің өкілетті</w:t>
      </w:r>
      <w:proofErr w:type="gramStart"/>
      <w:r w:rsidRPr="0045444D">
        <w:rPr>
          <w:rFonts w:ascii="Times New Roman" w:eastAsia="Times New Roman" w:hAnsi="Times New Roman" w:cs="Times New Roman"/>
          <w:color w:val="000000"/>
          <w:spacing w:val="2"/>
          <w:sz w:val="24"/>
          <w:szCs w:val="24"/>
        </w:rPr>
        <w:t>к мерз</w:t>
      </w:r>
      <w:proofErr w:type="gramEnd"/>
      <w:r w:rsidRPr="0045444D">
        <w:rPr>
          <w:rFonts w:ascii="Times New Roman" w:eastAsia="Times New Roman" w:hAnsi="Times New Roman" w:cs="Times New Roman"/>
          <w:color w:val="000000"/>
          <w:spacing w:val="2"/>
          <w:sz w:val="24"/>
          <w:szCs w:val="24"/>
        </w:rPr>
        <w:t>імі 3 (үш) жылды құрайды.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5. Комиссия </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6. Комиссия төрағасы Комиссия мүшелерінің арасынан оның бі</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інші отырысында сайланады, ол туралы хаттамалық шешім шығарылады.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Комиссия хатшысы оның жұмысын ұйымдастырушылық қамтамасыз етуді жүзеге асырады, оның </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үшесі болып табылмайды және дауыс беруге қатыспайды.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саланың уәкілетті органының немесе білім беру саласындағы жергілікті атқарушы органның қызметкері Комиссия хатшысы болып табылады.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7. Комиссияның жалпы құрамының кемінде 2/3 (үштен екісі) қатысқан жағдайда Комиссияның отырысы өткізілген және оның шешімі </w:t>
      </w:r>
      <w:proofErr w:type="gramStart"/>
      <w:r w:rsidRPr="0045444D">
        <w:rPr>
          <w:rFonts w:ascii="Times New Roman" w:eastAsia="Times New Roman" w:hAnsi="Times New Roman" w:cs="Times New Roman"/>
          <w:color w:val="000000"/>
          <w:spacing w:val="2"/>
          <w:sz w:val="24"/>
          <w:szCs w:val="24"/>
        </w:rPr>
        <w:t>заңды</w:t>
      </w:r>
      <w:proofErr w:type="gramEnd"/>
      <w:r w:rsidRPr="0045444D">
        <w:rPr>
          <w:rFonts w:ascii="Times New Roman" w:eastAsia="Times New Roman" w:hAnsi="Times New Roman" w:cs="Times New Roman"/>
          <w:color w:val="000000"/>
          <w:spacing w:val="2"/>
          <w:sz w:val="24"/>
          <w:szCs w:val="24"/>
        </w:rPr>
        <w:t xml:space="preserve"> болып есептеледі.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інде рәсімделеді, оған төраға, отырысқа қатысқан комиссия мүшелері және хатшы қол қояды.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8.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әкімшілік-аумақтық бірліктің аумағында таратылатын мерзімді баспасөз басылымында қазақ және орыс тілдерінде жариялайды.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Құжаттарды қабылдау хабарландыру орналастырылған күннен бастап күнтізбелік 20 (жиырма) күн өткен соң аяқталады.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9. Үміткерлер Қамқоршылық кең</w:t>
      </w:r>
      <w:proofErr w:type="gramStart"/>
      <w:r w:rsidRPr="0045444D">
        <w:rPr>
          <w:rFonts w:ascii="Times New Roman" w:eastAsia="Times New Roman" w:hAnsi="Times New Roman" w:cs="Times New Roman"/>
          <w:color w:val="000000"/>
          <w:spacing w:val="2"/>
          <w:sz w:val="24"/>
          <w:szCs w:val="24"/>
        </w:rPr>
        <w:t>есті сайлау және оның құрамы бойынша ұсыныстарды қабылдау туралы хабарландыруда көрсетілген мерз</w:t>
      </w:r>
      <w:proofErr w:type="gramEnd"/>
      <w:r w:rsidRPr="0045444D">
        <w:rPr>
          <w:rFonts w:ascii="Times New Roman" w:eastAsia="Times New Roman" w:hAnsi="Times New Roman" w:cs="Times New Roman"/>
          <w:color w:val="000000"/>
          <w:spacing w:val="2"/>
          <w:sz w:val="24"/>
          <w:szCs w:val="24"/>
        </w:rPr>
        <w:t>імдерде Комиссияға мынадай құжаттарды ұсынады: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өтініш (еркін түрде);</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үміткердің жеке басын куәландыратын құжаттың көшірмесі;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 қазақ немесе орыс тілдеріндегі түйіндеме;</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бі</w:t>
      </w:r>
      <w:proofErr w:type="gramStart"/>
      <w:r w:rsidRPr="0045444D">
        <w:rPr>
          <w:rFonts w:ascii="Times New Roman" w:eastAsia="Times New Roman" w:hAnsi="Times New Roman" w:cs="Times New Roman"/>
          <w:color w:val="000000"/>
          <w:spacing w:val="2"/>
          <w:sz w:val="24"/>
          <w:szCs w:val="24"/>
        </w:rPr>
        <w:t>л</w:t>
      </w:r>
      <w:proofErr w:type="gramEnd"/>
      <w:r w:rsidRPr="0045444D">
        <w:rPr>
          <w:rFonts w:ascii="Times New Roman" w:eastAsia="Times New Roman" w:hAnsi="Times New Roman" w:cs="Times New Roman"/>
          <w:color w:val="000000"/>
          <w:spacing w:val="2"/>
          <w:sz w:val="24"/>
          <w:szCs w:val="24"/>
        </w:rPr>
        <w:t>імі туралы құжаттың көшірмесі (бар болса);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5) Қазақстан Республикасы Бас прокуратурасының Құқықтық статистика және арнайы есепке алу комитетінің аумақтық бө</w:t>
      </w:r>
      <w:proofErr w:type="gramStart"/>
      <w:r w:rsidRPr="0045444D">
        <w:rPr>
          <w:rFonts w:ascii="Times New Roman" w:eastAsia="Times New Roman" w:hAnsi="Times New Roman" w:cs="Times New Roman"/>
          <w:color w:val="000000"/>
          <w:spacing w:val="2"/>
          <w:sz w:val="24"/>
          <w:szCs w:val="24"/>
        </w:rPr>
        <w:t>л</w:t>
      </w:r>
      <w:proofErr w:type="gramEnd"/>
      <w:r w:rsidRPr="0045444D">
        <w:rPr>
          <w:rFonts w:ascii="Times New Roman" w:eastAsia="Times New Roman" w:hAnsi="Times New Roman" w:cs="Times New Roman"/>
          <w:color w:val="000000"/>
          <w:spacing w:val="2"/>
          <w:sz w:val="24"/>
          <w:szCs w:val="24"/>
        </w:rPr>
        <w:t>імшелері берген соттылығы мен сыбайлас жемқорлық құқық бұзушылықтарының жоқтығын растайтын құжаттар.</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Ү</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іткерлер өздерінің кәсіби (немесе) қоғамдық қызметі туралы қосымша мәліметтер ұсынады.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10. Қамқоршылық кеңестің құрамына: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мектепке дейінгі ұйым тәрбиеленушілерінің ата-аналары немесе заңды өкілдері (осы мектепке дейінгі ұйымның әрбі</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 xml:space="preserve"> жастағы топтың тәрбиеленушілерінің бір ата-анасы немесе заңды өкілі) – әрбір жастағы топтардың санынан аспайды;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педагогикалық еңбек ардагерлері (бар болса) – 1 адам;</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 жергілікті өкілді</w:t>
      </w:r>
      <w:proofErr w:type="gramStart"/>
      <w:r w:rsidRPr="0045444D">
        <w:rPr>
          <w:rFonts w:ascii="Times New Roman" w:eastAsia="Times New Roman" w:hAnsi="Times New Roman" w:cs="Times New Roman"/>
          <w:color w:val="000000"/>
          <w:spacing w:val="2"/>
          <w:sz w:val="24"/>
          <w:szCs w:val="24"/>
        </w:rPr>
        <w:t>к</w:t>
      </w:r>
      <w:proofErr w:type="gramEnd"/>
      <w:r w:rsidRPr="0045444D">
        <w:rPr>
          <w:rFonts w:ascii="Times New Roman" w:eastAsia="Times New Roman" w:hAnsi="Times New Roman" w:cs="Times New Roman"/>
          <w:color w:val="000000"/>
          <w:spacing w:val="2"/>
          <w:sz w:val="24"/>
          <w:szCs w:val="24"/>
        </w:rPr>
        <w:t xml:space="preserve"> және/немесе атқарушы және/немесе құқық қорғау органдарының өкілдері – 1-3 адам;</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үкіметтік емес (коммерциялық емес) ұйымдардың өкілдері – 1-2 адам;</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5) қайырымдылық жасаушылар және/немесе меценаттар (бар болса) – 1-2 адам;</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6) бұқаралық ақпарат құралдарының өкілдері (бар болса) – 1 адам кіреді.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11. Қамқоршылық кеңес мүшелігіне үміткерлердің ата-аналар жұртшылығының жалпы жиналысында і</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іктеуден өткен мектепке дейінгі ұйымдар ұсынады.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Ата-аналар жұртшылығынан үміткерлердің тізімі (әрбі</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 xml:space="preserve"> жастағы топтан осы мектепке дейінгі ұйымдағы тәрбиеленушілердің бір ата-анасынан немесе өзге де заңды өкілінен) осы Қағидалардың </w:t>
      </w:r>
      <w:hyperlink r:id="rId18" w:anchor="z35" w:history="1">
        <w:r w:rsidRPr="0045444D">
          <w:rPr>
            <w:rFonts w:ascii="Times New Roman" w:eastAsia="Times New Roman" w:hAnsi="Times New Roman" w:cs="Times New Roman"/>
            <w:color w:val="073A5E"/>
            <w:spacing w:val="2"/>
            <w:sz w:val="24"/>
            <w:szCs w:val="24"/>
            <w:u w:val="single"/>
          </w:rPr>
          <w:t>9-тармағында</w:t>
        </w:r>
      </w:hyperlink>
      <w:r w:rsidRPr="0045444D">
        <w:rPr>
          <w:rFonts w:ascii="Times New Roman" w:eastAsia="Times New Roman" w:hAnsi="Times New Roman" w:cs="Times New Roman"/>
          <w:color w:val="000000"/>
          <w:spacing w:val="2"/>
          <w:sz w:val="24"/>
          <w:szCs w:val="24"/>
        </w:rPr>
        <w:t xml:space="preserve"> көрсетілген құжаттармен қоса тиісті саланың уәкілетті органына немесе білім беру саласындағы жергілікті атқарушы </w:t>
      </w:r>
      <w:proofErr w:type="gramStart"/>
      <w:r w:rsidRPr="0045444D">
        <w:rPr>
          <w:rFonts w:ascii="Times New Roman" w:eastAsia="Times New Roman" w:hAnsi="Times New Roman" w:cs="Times New Roman"/>
          <w:color w:val="000000"/>
          <w:spacing w:val="2"/>
          <w:sz w:val="24"/>
          <w:szCs w:val="24"/>
        </w:rPr>
        <w:t>орган</w:t>
      </w:r>
      <w:proofErr w:type="gramEnd"/>
      <w:r w:rsidRPr="0045444D">
        <w:rPr>
          <w:rFonts w:ascii="Times New Roman" w:eastAsia="Times New Roman" w:hAnsi="Times New Roman" w:cs="Times New Roman"/>
          <w:color w:val="000000"/>
          <w:spacing w:val="2"/>
          <w:sz w:val="24"/>
          <w:szCs w:val="24"/>
        </w:rPr>
        <w:t>ға жіберіледі.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12. Комиссия өтініштерді </w:t>
      </w:r>
      <w:proofErr w:type="gramStart"/>
      <w:r w:rsidRPr="0045444D">
        <w:rPr>
          <w:rFonts w:ascii="Times New Roman" w:eastAsia="Times New Roman" w:hAnsi="Times New Roman" w:cs="Times New Roman"/>
          <w:color w:val="000000"/>
          <w:spacing w:val="2"/>
          <w:sz w:val="24"/>
          <w:szCs w:val="24"/>
        </w:rPr>
        <w:t>беру</w:t>
      </w:r>
      <w:proofErr w:type="gramEnd"/>
      <w:r w:rsidRPr="0045444D">
        <w:rPr>
          <w:rFonts w:ascii="Times New Roman" w:eastAsia="Times New Roman" w:hAnsi="Times New Roman" w:cs="Times New Roman"/>
          <w:color w:val="000000"/>
          <w:spacing w:val="2"/>
          <w:sz w:val="24"/>
          <w:szCs w:val="24"/>
        </w:rPr>
        <w:t xml:space="preserve"> мерзімі аяқталған күннен бастап 7 (жеті) жұмыс күні ішінде үміткерлер ұсынған құжаттарды қарайды, үміткердің осы Қағидалардың </w:t>
      </w:r>
      <w:hyperlink r:id="rId19" w:anchor="z35" w:history="1">
        <w:r w:rsidRPr="0045444D">
          <w:rPr>
            <w:rFonts w:ascii="Times New Roman" w:eastAsia="Times New Roman" w:hAnsi="Times New Roman" w:cs="Times New Roman"/>
            <w:color w:val="073A5E"/>
            <w:spacing w:val="2"/>
            <w:sz w:val="24"/>
            <w:szCs w:val="24"/>
            <w:u w:val="single"/>
          </w:rPr>
          <w:t>9</w:t>
        </w:r>
      </w:hyperlink>
      <w:r w:rsidRPr="0045444D">
        <w:rPr>
          <w:rFonts w:ascii="Times New Roman" w:eastAsia="Times New Roman" w:hAnsi="Times New Roman" w:cs="Times New Roman"/>
          <w:color w:val="000000"/>
          <w:spacing w:val="2"/>
          <w:sz w:val="24"/>
          <w:szCs w:val="24"/>
        </w:rPr>
        <w:t>, </w:t>
      </w:r>
      <w:hyperlink r:id="rId20" w:anchor="z41" w:history="1">
        <w:r w:rsidRPr="0045444D">
          <w:rPr>
            <w:rFonts w:ascii="Times New Roman" w:eastAsia="Times New Roman" w:hAnsi="Times New Roman" w:cs="Times New Roman"/>
            <w:color w:val="073A5E"/>
            <w:spacing w:val="2"/>
            <w:sz w:val="24"/>
            <w:szCs w:val="24"/>
            <w:u w:val="single"/>
          </w:rPr>
          <w:t>10</w:t>
        </w:r>
      </w:hyperlink>
      <w:r w:rsidRPr="0045444D">
        <w:rPr>
          <w:rFonts w:ascii="Times New Roman" w:eastAsia="Times New Roman" w:hAnsi="Times New Roman" w:cs="Times New Roman"/>
          <w:color w:val="000000"/>
          <w:spacing w:val="2"/>
          <w:sz w:val="24"/>
          <w:szCs w:val="24"/>
        </w:rPr>
        <w:t> және </w:t>
      </w:r>
      <w:hyperlink r:id="rId21" w:anchor="z48" w:history="1">
        <w:r w:rsidRPr="0045444D">
          <w:rPr>
            <w:rFonts w:ascii="Times New Roman" w:eastAsia="Times New Roman" w:hAnsi="Times New Roman" w:cs="Times New Roman"/>
            <w:color w:val="073A5E"/>
            <w:spacing w:val="2"/>
            <w:sz w:val="24"/>
            <w:szCs w:val="24"/>
            <w:u w:val="single"/>
          </w:rPr>
          <w:t>11-тармақтарына</w:t>
        </w:r>
      </w:hyperlink>
      <w:r w:rsidRPr="0045444D">
        <w:rPr>
          <w:rFonts w:ascii="Times New Roman" w:eastAsia="Times New Roman" w:hAnsi="Times New Roman" w:cs="Times New Roman"/>
          <w:color w:val="000000"/>
          <w:spacing w:val="2"/>
          <w:sz w:val="24"/>
          <w:szCs w:val="24"/>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іктеуді жүргізеді.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Барлық қажетті </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әсімдерді ескере отырып, Қамқоршылық кеңесті қалыптастыру күнтізбелік жылдың 30 қазаннан кешіктірілмей аяқталады.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13. Қамқоршылық кеңестің сайланған құрамы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w:t>
      </w:r>
      <w:proofErr w:type="gramStart"/>
      <w:r w:rsidRPr="0045444D">
        <w:rPr>
          <w:rFonts w:ascii="Times New Roman" w:eastAsia="Times New Roman" w:hAnsi="Times New Roman" w:cs="Times New Roman"/>
          <w:color w:val="000000"/>
          <w:spacing w:val="2"/>
          <w:sz w:val="24"/>
          <w:szCs w:val="24"/>
        </w:rPr>
        <w:t>л</w:t>
      </w:r>
      <w:proofErr w:type="gramEnd"/>
      <w:r w:rsidRPr="0045444D">
        <w:rPr>
          <w:rFonts w:ascii="Times New Roman" w:eastAsia="Times New Roman" w:hAnsi="Times New Roman" w:cs="Times New Roman"/>
          <w:color w:val="000000"/>
          <w:spacing w:val="2"/>
          <w:sz w:val="24"/>
          <w:szCs w:val="24"/>
        </w:rPr>
        <w:t>ім беру ұйымдарында орналастырылады.</w:t>
      </w:r>
    </w:p>
    <w:p w:rsidR="00643685" w:rsidRPr="0045444D" w:rsidRDefault="00643685" w:rsidP="00405189">
      <w:pPr>
        <w:shd w:val="clear" w:color="auto" w:fill="FFFFFF"/>
        <w:spacing w:after="0" w:line="360" w:lineRule="auto"/>
        <w:jc w:val="both"/>
        <w:textAlignment w:val="baseline"/>
        <w:outlineLvl w:val="2"/>
        <w:rPr>
          <w:rFonts w:ascii="Times New Roman" w:eastAsia="Times New Roman" w:hAnsi="Times New Roman" w:cs="Times New Roman"/>
          <w:color w:val="1E1E1E"/>
          <w:sz w:val="24"/>
          <w:szCs w:val="24"/>
        </w:rPr>
      </w:pPr>
      <w:r w:rsidRPr="0045444D">
        <w:rPr>
          <w:rFonts w:ascii="Times New Roman" w:eastAsia="Times New Roman" w:hAnsi="Times New Roman" w:cs="Times New Roman"/>
          <w:color w:val="1E1E1E"/>
          <w:sz w:val="24"/>
          <w:szCs w:val="24"/>
        </w:rPr>
        <w:t>3-тарау. Қамқоршылық кеңестің функциялары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14. Мектепке дейінгі ұйымның Қамқоршылық кеңесі: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мектепке дейінгі ұйымды дамытудың басым бағыттары бойынша ұсынымдарды келіседі;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 мектепке дейінгі ұйымның бюджетін қалыптастыру кезінде ұсыныстар әзірлейді;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мектепке дейінгі ұйымның жарғысы мен ішкі тәрті</w:t>
      </w:r>
      <w:proofErr w:type="gramStart"/>
      <w:r w:rsidRPr="0045444D">
        <w:rPr>
          <w:rFonts w:ascii="Times New Roman" w:eastAsia="Times New Roman" w:hAnsi="Times New Roman" w:cs="Times New Roman"/>
          <w:color w:val="000000"/>
          <w:spacing w:val="2"/>
          <w:sz w:val="24"/>
          <w:szCs w:val="24"/>
        </w:rPr>
        <w:t>п</w:t>
      </w:r>
      <w:proofErr w:type="gramEnd"/>
      <w:r w:rsidRPr="0045444D">
        <w:rPr>
          <w:rFonts w:ascii="Times New Roman" w:eastAsia="Times New Roman" w:hAnsi="Times New Roman" w:cs="Times New Roman"/>
          <w:color w:val="000000"/>
          <w:spacing w:val="2"/>
          <w:sz w:val="24"/>
          <w:szCs w:val="24"/>
        </w:rPr>
        <w:t xml:space="preserve"> ережелеріне өзгерістер және/немесе толықтырулар енгізуді келіседі;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5) мектепке дейінгі ұйымына қайырымдылық көмек тү</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w:t>
      </w:r>
      <w:proofErr w:type="gramStart"/>
      <w:r w:rsidRPr="0045444D">
        <w:rPr>
          <w:rFonts w:ascii="Times New Roman" w:eastAsia="Times New Roman" w:hAnsi="Times New Roman" w:cs="Times New Roman"/>
          <w:color w:val="000000"/>
          <w:spacing w:val="2"/>
          <w:sz w:val="24"/>
          <w:szCs w:val="24"/>
        </w:rPr>
        <w:t>қ-</w:t>
      </w:r>
      <w:proofErr w:type="gramEnd"/>
      <w:r w:rsidRPr="0045444D">
        <w:rPr>
          <w:rFonts w:ascii="Times New Roman" w:eastAsia="Times New Roman" w:hAnsi="Times New Roman" w:cs="Times New Roman"/>
          <w:color w:val="000000"/>
          <w:spacing w:val="2"/>
          <w:sz w:val="24"/>
          <w:szCs w:val="24"/>
        </w:rPr>
        <w:t xml:space="preserve">зомбылық пен кемсітушіліктен қорғауға </w:t>
      </w:r>
      <w:proofErr w:type="gramStart"/>
      <w:r w:rsidRPr="0045444D">
        <w:rPr>
          <w:rFonts w:ascii="Times New Roman" w:eastAsia="Times New Roman" w:hAnsi="Times New Roman" w:cs="Times New Roman"/>
          <w:color w:val="000000"/>
          <w:spacing w:val="2"/>
          <w:sz w:val="24"/>
          <w:szCs w:val="24"/>
        </w:rPr>
        <w:t>ж</w:t>
      </w:r>
      <w:proofErr w:type="gramEnd"/>
      <w:r w:rsidRPr="0045444D">
        <w:rPr>
          <w:rFonts w:ascii="Times New Roman" w:eastAsia="Times New Roman" w:hAnsi="Times New Roman" w:cs="Times New Roman"/>
          <w:color w:val="000000"/>
          <w:spacing w:val="2"/>
          <w:sz w:val="24"/>
          <w:szCs w:val="24"/>
        </w:rPr>
        <w:t>әрдемдеседі;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7) санитариялы</w:t>
      </w:r>
      <w:proofErr w:type="gramStart"/>
      <w:r w:rsidRPr="0045444D">
        <w:rPr>
          <w:rFonts w:ascii="Times New Roman" w:eastAsia="Times New Roman" w:hAnsi="Times New Roman" w:cs="Times New Roman"/>
          <w:color w:val="000000"/>
          <w:spacing w:val="2"/>
          <w:sz w:val="24"/>
          <w:szCs w:val="24"/>
        </w:rPr>
        <w:t>қ-</w:t>
      </w:r>
      <w:proofErr w:type="gramEnd"/>
      <w:r w:rsidRPr="0045444D">
        <w:rPr>
          <w:rFonts w:ascii="Times New Roman" w:eastAsia="Times New Roman" w:hAnsi="Times New Roman" w:cs="Times New Roman"/>
          <w:color w:val="000000"/>
          <w:spacing w:val="2"/>
          <w:sz w:val="24"/>
          <w:szCs w:val="24"/>
        </w:rPr>
        <w:t>гигиеналық жағдайлардың сақталуына, тамақтану сапасына, ауыз су режиміне, іргелес аумақтың жай-күйіне қоғамдық бақылауды жүзеге асырады;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8) мектепке дейінгі ұйым басшысының мектепке дейінгі ұйымның қызметі туралы есептерін жылына кемінде 2 (екі) рет тыңдайды;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9) қиын өмірлік жағдайға тап болған тәрбиеленушілерге қолдау көрсету және материалды</w:t>
      </w:r>
      <w:proofErr w:type="gramStart"/>
      <w:r w:rsidRPr="0045444D">
        <w:rPr>
          <w:rFonts w:ascii="Times New Roman" w:eastAsia="Times New Roman" w:hAnsi="Times New Roman" w:cs="Times New Roman"/>
          <w:color w:val="000000"/>
          <w:spacing w:val="2"/>
          <w:sz w:val="24"/>
          <w:szCs w:val="24"/>
        </w:rPr>
        <w:t>қ-</w:t>
      </w:r>
      <w:proofErr w:type="gramEnd"/>
      <w:r w:rsidRPr="0045444D">
        <w:rPr>
          <w:rFonts w:ascii="Times New Roman" w:eastAsia="Times New Roman" w:hAnsi="Times New Roman" w:cs="Times New Roman"/>
          <w:color w:val="000000"/>
          <w:spacing w:val="2"/>
          <w:sz w:val="24"/>
          <w:szCs w:val="24"/>
        </w:rPr>
        <w:t>техникалық базаны нығайту үшін мектепке дейінгі ұйымның шотына түсетін демеушілік қаражаттың жұмсалуына бақылауды жүзеге асырады;</w:t>
      </w:r>
    </w:p>
    <w:p w:rsidR="00E47864"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45444D">
        <w:rPr>
          <w:rFonts w:ascii="Times New Roman" w:eastAsia="Times New Roman" w:hAnsi="Times New Roman" w:cs="Times New Roman"/>
          <w:color w:val="000000"/>
          <w:spacing w:val="2"/>
          <w:sz w:val="24"/>
          <w:szCs w:val="24"/>
        </w:rPr>
        <w:t>      10) "Тұрғын үй қатынастары туралы" Қазақстан Республикасы</w:t>
      </w:r>
      <w:proofErr w:type="gramStart"/>
      <w:r w:rsidRPr="0045444D">
        <w:rPr>
          <w:rFonts w:ascii="Times New Roman" w:eastAsia="Times New Roman" w:hAnsi="Times New Roman" w:cs="Times New Roman"/>
          <w:color w:val="000000"/>
          <w:spacing w:val="2"/>
          <w:sz w:val="24"/>
          <w:szCs w:val="24"/>
        </w:rPr>
        <w:t> </w:t>
      </w:r>
      <w:hyperlink r:id="rId22" w:anchor="z851" w:history="1">
        <w:r w:rsidRPr="0045444D">
          <w:rPr>
            <w:rFonts w:ascii="Times New Roman" w:eastAsia="Times New Roman" w:hAnsi="Times New Roman" w:cs="Times New Roman"/>
            <w:color w:val="073A5E"/>
            <w:spacing w:val="2"/>
            <w:sz w:val="24"/>
            <w:szCs w:val="24"/>
            <w:u w:val="single"/>
          </w:rPr>
          <w:t>З</w:t>
        </w:r>
        <w:proofErr w:type="gramEnd"/>
        <w:r w:rsidRPr="0045444D">
          <w:rPr>
            <w:rFonts w:ascii="Times New Roman" w:eastAsia="Times New Roman" w:hAnsi="Times New Roman" w:cs="Times New Roman"/>
            <w:color w:val="073A5E"/>
            <w:spacing w:val="2"/>
            <w:sz w:val="24"/>
            <w:szCs w:val="24"/>
            <w:u w:val="single"/>
          </w:rPr>
          <w:t>аңына</w:t>
        </w:r>
      </w:hyperlink>
      <w:r w:rsidRPr="0045444D">
        <w:rPr>
          <w:rFonts w:ascii="Times New Roman" w:eastAsia="Times New Roman" w:hAnsi="Times New Roman" w:cs="Times New Roman"/>
          <w:color w:val="000000"/>
          <w:spacing w:val="2"/>
          <w:sz w:val="24"/>
          <w:szCs w:val="24"/>
        </w:rPr>
        <w:t xml:space="preserve">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w:t>
      </w:r>
    </w:p>
    <w:p w:rsidR="00E47864" w:rsidRDefault="00E47864"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p>
    <w:p w:rsidR="00643685" w:rsidRPr="00E47864"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lang w:val="kk-KZ"/>
        </w:rPr>
      </w:pPr>
      <w:r w:rsidRPr="00E47864">
        <w:rPr>
          <w:rFonts w:ascii="Times New Roman" w:eastAsia="Times New Roman" w:hAnsi="Times New Roman" w:cs="Times New Roman"/>
          <w:color w:val="000000"/>
          <w:spacing w:val="2"/>
          <w:sz w:val="24"/>
          <w:szCs w:val="24"/>
          <w:lang w:val="kk-KZ"/>
        </w:rPr>
        <w:t>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E47864">
        <w:rPr>
          <w:rFonts w:ascii="Times New Roman" w:eastAsia="Times New Roman" w:hAnsi="Times New Roman" w:cs="Times New Roman"/>
          <w:color w:val="000000"/>
          <w:spacing w:val="2"/>
          <w:sz w:val="24"/>
          <w:szCs w:val="24"/>
          <w:lang w:val="kk-KZ"/>
        </w:rPr>
        <w:t xml:space="preserve">      </w:t>
      </w:r>
      <w:r w:rsidRPr="0045444D">
        <w:rPr>
          <w:rFonts w:ascii="Times New Roman" w:eastAsia="Times New Roman" w:hAnsi="Times New Roman" w:cs="Times New Roman"/>
          <w:color w:val="000000"/>
          <w:spacing w:val="2"/>
          <w:sz w:val="24"/>
          <w:szCs w:val="24"/>
        </w:rPr>
        <w:t>11) мектепке дейінгі ұйымның әкімшілігіне сыбайлас жемқ</w:t>
      </w:r>
      <w:proofErr w:type="gramStart"/>
      <w:r w:rsidRPr="0045444D">
        <w:rPr>
          <w:rFonts w:ascii="Times New Roman" w:eastAsia="Times New Roman" w:hAnsi="Times New Roman" w:cs="Times New Roman"/>
          <w:color w:val="000000"/>
          <w:spacing w:val="2"/>
          <w:sz w:val="24"/>
          <w:szCs w:val="24"/>
        </w:rPr>
        <w:t>орлы</w:t>
      </w:r>
      <w:proofErr w:type="gramEnd"/>
      <w:r w:rsidRPr="0045444D">
        <w:rPr>
          <w:rFonts w:ascii="Times New Roman" w:eastAsia="Times New Roman" w:hAnsi="Times New Roman" w:cs="Times New Roman"/>
          <w:color w:val="000000"/>
          <w:spacing w:val="2"/>
          <w:sz w:val="24"/>
          <w:szCs w:val="24"/>
        </w:rPr>
        <w:t>ққа қарсы іс-шараларды жүргізуге жәрдемдеседі;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12) ата-аналарына немесе өзге де </w:t>
      </w:r>
      <w:proofErr w:type="gramStart"/>
      <w:r w:rsidRPr="0045444D">
        <w:rPr>
          <w:rFonts w:ascii="Times New Roman" w:eastAsia="Times New Roman" w:hAnsi="Times New Roman" w:cs="Times New Roman"/>
          <w:color w:val="000000"/>
          <w:spacing w:val="2"/>
          <w:sz w:val="24"/>
          <w:szCs w:val="24"/>
        </w:rPr>
        <w:t>заңды</w:t>
      </w:r>
      <w:proofErr w:type="gramEnd"/>
      <w:r w:rsidRPr="0045444D">
        <w:rPr>
          <w:rFonts w:ascii="Times New Roman" w:eastAsia="Times New Roman" w:hAnsi="Times New Roman" w:cs="Times New Roman"/>
          <w:color w:val="000000"/>
          <w:spacing w:val="2"/>
          <w:sz w:val="24"/>
          <w:szCs w:val="24"/>
        </w:rPr>
        <w:t xml:space="preserve">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13) тауарларды, жұмыстарды, көрсетілетін қызметтерді сатып алу процесіне </w:t>
      </w:r>
      <w:proofErr w:type="gramStart"/>
      <w:r w:rsidRPr="0045444D">
        <w:rPr>
          <w:rFonts w:ascii="Times New Roman" w:eastAsia="Times New Roman" w:hAnsi="Times New Roman" w:cs="Times New Roman"/>
          <w:color w:val="000000"/>
          <w:spacing w:val="2"/>
          <w:sz w:val="24"/>
          <w:szCs w:val="24"/>
        </w:rPr>
        <w:t>мониторинг ж</w:t>
      </w:r>
      <w:proofErr w:type="gramEnd"/>
      <w:r w:rsidRPr="0045444D">
        <w:rPr>
          <w:rFonts w:ascii="Times New Roman" w:eastAsia="Times New Roman" w:hAnsi="Times New Roman" w:cs="Times New Roman"/>
          <w:color w:val="000000"/>
          <w:spacing w:val="2"/>
          <w:sz w:val="24"/>
          <w:szCs w:val="24"/>
        </w:rPr>
        <w:t>үргізеді;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14) мектепке дейінгі ұйымда ерекше бі</w:t>
      </w:r>
      <w:proofErr w:type="gramStart"/>
      <w:r w:rsidRPr="0045444D">
        <w:rPr>
          <w:rFonts w:ascii="Times New Roman" w:eastAsia="Times New Roman" w:hAnsi="Times New Roman" w:cs="Times New Roman"/>
          <w:color w:val="000000"/>
          <w:spacing w:val="2"/>
          <w:sz w:val="24"/>
          <w:szCs w:val="24"/>
        </w:rPr>
        <w:t>л</w:t>
      </w:r>
      <w:proofErr w:type="gramEnd"/>
      <w:r w:rsidRPr="0045444D">
        <w:rPr>
          <w:rFonts w:ascii="Times New Roman" w:eastAsia="Times New Roman" w:hAnsi="Times New Roman" w:cs="Times New Roman"/>
          <w:color w:val="000000"/>
          <w:spacing w:val="2"/>
          <w:sz w:val="24"/>
          <w:szCs w:val="24"/>
        </w:rPr>
        <w:t>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15) педагогикалық ұжымға тәрбиеленушілердің отбасыларымен жұмысты жүзеге асыруға жәрдемдеседі, мектепке дейінгі ұйымының әкімшілігімен бірлесі</w:t>
      </w:r>
      <w:proofErr w:type="gramStart"/>
      <w:r w:rsidRPr="0045444D">
        <w:rPr>
          <w:rFonts w:ascii="Times New Roman" w:eastAsia="Times New Roman" w:hAnsi="Times New Roman" w:cs="Times New Roman"/>
          <w:color w:val="000000"/>
          <w:spacing w:val="2"/>
          <w:sz w:val="24"/>
          <w:szCs w:val="24"/>
        </w:rPr>
        <w:t>п</w:t>
      </w:r>
      <w:proofErr w:type="gramEnd"/>
      <w:r w:rsidRPr="0045444D">
        <w:rPr>
          <w:rFonts w:ascii="Times New Roman" w:eastAsia="Times New Roman" w:hAnsi="Times New Roman" w:cs="Times New Roman"/>
          <w:color w:val="000000"/>
          <w:spacing w:val="2"/>
          <w:sz w:val="24"/>
          <w:szCs w:val="24"/>
        </w:rPr>
        <w:t>, жалпы ата-аналар жиналыстарын өткізеді;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16) педагогтер, ата-аналар немесе өзге де </w:t>
      </w:r>
      <w:proofErr w:type="gramStart"/>
      <w:r w:rsidRPr="0045444D">
        <w:rPr>
          <w:rFonts w:ascii="Times New Roman" w:eastAsia="Times New Roman" w:hAnsi="Times New Roman" w:cs="Times New Roman"/>
          <w:color w:val="000000"/>
          <w:spacing w:val="2"/>
          <w:sz w:val="24"/>
          <w:szCs w:val="24"/>
        </w:rPr>
        <w:t>заңды</w:t>
      </w:r>
      <w:proofErr w:type="gramEnd"/>
      <w:r w:rsidRPr="0045444D">
        <w:rPr>
          <w:rFonts w:ascii="Times New Roman" w:eastAsia="Times New Roman" w:hAnsi="Times New Roman" w:cs="Times New Roman"/>
          <w:color w:val="000000"/>
          <w:spacing w:val="2"/>
          <w:sz w:val="24"/>
          <w:szCs w:val="24"/>
        </w:rPr>
        <w:t xml:space="preserve"> өкілдер арасында туындаған жанжалдарды шешуге жәрдемдеседі;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18) Қамқоршылық кеңестің құзыретіне кіретін мәселелер бойынша </w:t>
      </w:r>
      <w:proofErr w:type="gramStart"/>
      <w:r w:rsidRPr="0045444D">
        <w:rPr>
          <w:rFonts w:ascii="Times New Roman" w:eastAsia="Times New Roman" w:hAnsi="Times New Roman" w:cs="Times New Roman"/>
          <w:color w:val="000000"/>
          <w:spacing w:val="2"/>
          <w:sz w:val="24"/>
          <w:szCs w:val="24"/>
        </w:rPr>
        <w:t>за</w:t>
      </w:r>
      <w:proofErr w:type="gramEnd"/>
      <w:r w:rsidRPr="0045444D">
        <w:rPr>
          <w:rFonts w:ascii="Times New Roman" w:eastAsia="Times New Roman" w:hAnsi="Times New Roman" w:cs="Times New Roman"/>
          <w:color w:val="000000"/>
          <w:spacing w:val="2"/>
          <w:sz w:val="24"/>
          <w:szCs w:val="24"/>
        </w:rPr>
        <w:t>ң және нормативтік құқық</w:t>
      </w:r>
      <w:proofErr w:type="gramStart"/>
      <w:r w:rsidRPr="0045444D">
        <w:rPr>
          <w:rFonts w:ascii="Times New Roman" w:eastAsia="Times New Roman" w:hAnsi="Times New Roman" w:cs="Times New Roman"/>
          <w:color w:val="000000"/>
          <w:spacing w:val="2"/>
          <w:sz w:val="24"/>
          <w:szCs w:val="24"/>
        </w:rPr>
        <w:t>ты</w:t>
      </w:r>
      <w:proofErr w:type="gramEnd"/>
      <w:r w:rsidRPr="0045444D">
        <w:rPr>
          <w:rFonts w:ascii="Times New Roman" w:eastAsia="Times New Roman" w:hAnsi="Times New Roman" w:cs="Times New Roman"/>
          <w:color w:val="000000"/>
          <w:spacing w:val="2"/>
          <w:sz w:val="24"/>
          <w:szCs w:val="24"/>
        </w:rPr>
        <w:t>қ актілер жобаларын қоғамдық талқылауға қатысады.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Бақылау барысында анықталған бұзушылықтар кезектен </w:t>
      </w:r>
      <w:proofErr w:type="gramStart"/>
      <w:r w:rsidRPr="0045444D">
        <w:rPr>
          <w:rFonts w:ascii="Times New Roman" w:eastAsia="Times New Roman" w:hAnsi="Times New Roman" w:cs="Times New Roman"/>
          <w:color w:val="000000"/>
          <w:spacing w:val="2"/>
          <w:sz w:val="24"/>
          <w:szCs w:val="24"/>
        </w:rPr>
        <w:t>тыс</w:t>
      </w:r>
      <w:proofErr w:type="gramEnd"/>
      <w:r w:rsidRPr="0045444D">
        <w:rPr>
          <w:rFonts w:ascii="Times New Roman" w:eastAsia="Times New Roman" w:hAnsi="Times New Roman" w:cs="Times New Roman"/>
          <w:color w:val="000000"/>
          <w:spacing w:val="2"/>
          <w:sz w:val="24"/>
          <w:szCs w:val="24"/>
        </w:rPr>
        <w:t xml:space="preserve"> отырыстың қарауына шығарылады.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15. Қамқоршылық кеңестің қызметі оқу жылына арналғ</w:t>
      </w:r>
      <w:proofErr w:type="gramStart"/>
      <w:r w:rsidRPr="0045444D">
        <w:rPr>
          <w:rFonts w:ascii="Times New Roman" w:eastAsia="Times New Roman" w:hAnsi="Times New Roman" w:cs="Times New Roman"/>
          <w:color w:val="000000"/>
          <w:spacing w:val="2"/>
          <w:sz w:val="24"/>
          <w:szCs w:val="24"/>
        </w:rPr>
        <w:t>ан ж</w:t>
      </w:r>
      <w:proofErr w:type="gramEnd"/>
      <w:r w:rsidRPr="0045444D">
        <w:rPr>
          <w:rFonts w:ascii="Times New Roman" w:eastAsia="Times New Roman" w:hAnsi="Times New Roman" w:cs="Times New Roman"/>
          <w:color w:val="000000"/>
          <w:spacing w:val="2"/>
          <w:sz w:val="24"/>
          <w:szCs w:val="24"/>
        </w:rPr>
        <w:t>ұмыс жоспарына сәйкес жүзеге асырылады.</w:t>
      </w:r>
    </w:p>
    <w:p w:rsidR="00643685" w:rsidRPr="0045444D" w:rsidRDefault="00643685" w:rsidP="00405189">
      <w:pPr>
        <w:shd w:val="clear" w:color="auto" w:fill="FFFFFF"/>
        <w:spacing w:after="0" w:line="360" w:lineRule="auto"/>
        <w:jc w:val="both"/>
        <w:textAlignment w:val="baseline"/>
        <w:outlineLvl w:val="2"/>
        <w:rPr>
          <w:rFonts w:ascii="Times New Roman" w:eastAsia="Times New Roman" w:hAnsi="Times New Roman" w:cs="Times New Roman"/>
          <w:color w:val="1E1E1E"/>
          <w:sz w:val="24"/>
          <w:szCs w:val="24"/>
        </w:rPr>
      </w:pPr>
      <w:r w:rsidRPr="0045444D">
        <w:rPr>
          <w:rFonts w:ascii="Times New Roman" w:eastAsia="Times New Roman" w:hAnsi="Times New Roman" w:cs="Times New Roman"/>
          <w:color w:val="1E1E1E"/>
          <w:sz w:val="24"/>
          <w:szCs w:val="24"/>
        </w:rPr>
        <w:t>4-тарау. Қамқоршылық кең</w:t>
      </w:r>
      <w:proofErr w:type="gramStart"/>
      <w:r w:rsidRPr="0045444D">
        <w:rPr>
          <w:rFonts w:ascii="Times New Roman" w:eastAsia="Times New Roman" w:hAnsi="Times New Roman" w:cs="Times New Roman"/>
          <w:color w:val="1E1E1E"/>
          <w:sz w:val="24"/>
          <w:szCs w:val="24"/>
        </w:rPr>
        <w:t>естің ж</w:t>
      </w:r>
      <w:proofErr w:type="gramEnd"/>
      <w:r w:rsidRPr="0045444D">
        <w:rPr>
          <w:rFonts w:ascii="Times New Roman" w:eastAsia="Times New Roman" w:hAnsi="Times New Roman" w:cs="Times New Roman"/>
          <w:color w:val="1E1E1E"/>
          <w:sz w:val="24"/>
          <w:szCs w:val="24"/>
        </w:rPr>
        <w:t>ұмысын ұйымдастыру тәртібі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17. Отырысты өткізу </w:t>
      </w:r>
      <w:proofErr w:type="gramStart"/>
      <w:r w:rsidRPr="0045444D">
        <w:rPr>
          <w:rFonts w:ascii="Times New Roman" w:eastAsia="Times New Roman" w:hAnsi="Times New Roman" w:cs="Times New Roman"/>
          <w:color w:val="000000"/>
          <w:spacing w:val="2"/>
          <w:sz w:val="24"/>
          <w:szCs w:val="24"/>
        </w:rPr>
        <w:t>туралы</w:t>
      </w:r>
      <w:proofErr w:type="gramEnd"/>
      <w:r w:rsidRPr="0045444D">
        <w:rPr>
          <w:rFonts w:ascii="Times New Roman" w:eastAsia="Times New Roman" w:hAnsi="Times New Roman" w:cs="Times New Roman"/>
          <w:color w:val="000000"/>
          <w:spacing w:val="2"/>
          <w:sz w:val="24"/>
          <w:szCs w:val="24"/>
        </w:rPr>
        <w:t xml:space="preserve">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Интернет-ресурстағ</w:t>
      </w:r>
      <w:proofErr w:type="gramStart"/>
      <w:r w:rsidRPr="0045444D">
        <w:rPr>
          <w:rFonts w:ascii="Times New Roman" w:eastAsia="Times New Roman" w:hAnsi="Times New Roman" w:cs="Times New Roman"/>
          <w:color w:val="000000"/>
          <w:spacing w:val="2"/>
          <w:sz w:val="24"/>
          <w:szCs w:val="24"/>
        </w:rPr>
        <w:t>ы</w:t>
      </w:r>
      <w:proofErr w:type="gramEnd"/>
      <w:r w:rsidRPr="0045444D">
        <w:rPr>
          <w:rFonts w:ascii="Times New Roman" w:eastAsia="Times New Roman" w:hAnsi="Times New Roman" w:cs="Times New Roman"/>
          <w:color w:val="000000"/>
          <w:spacing w:val="2"/>
          <w:sz w:val="24"/>
          <w:szCs w:val="24"/>
        </w:rPr>
        <w:t xml:space="preserve"> ақпарат отырыстың өткізілетін күнін, уақытын және орнын қамтиды.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18. </w:t>
      </w:r>
      <w:proofErr w:type="gramStart"/>
      <w:r w:rsidRPr="0045444D">
        <w:rPr>
          <w:rFonts w:ascii="Times New Roman" w:eastAsia="Times New Roman" w:hAnsi="Times New Roman" w:cs="Times New Roman"/>
          <w:color w:val="000000"/>
          <w:spacing w:val="2"/>
          <w:sz w:val="24"/>
          <w:szCs w:val="24"/>
        </w:rPr>
        <w:t>Отырыстар</w:t>
      </w:r>
      <w:proofErr w:type="gramEnd"/>
      <w:r w:rsidRPr="0045444D">
        <w:rPr>
          <w:rFonts w:ascii="Times New Roman" w:eastAsia="Times New Roman" w:hAnsi="Times New Roman" w:cs="Times New Roman"/>
          <w:color w:val="000000"/>
          <w:spacing w:val="2"/>
          <w:sz w:val="24"/>
          <w:szCs w:val="24"/>
        </w:rPr>
        <w:t>ға азаматтық қоғамның бақылаушылары қатысады.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19. Осы мектепке дейінгі ұйымның Қамқоршылық кеңесі мүшелерінің арасынан Қамқоршылық кеңестің отырысында көпшілік дауспен ашық дауыс </w:t>
      </w:r>
      <w:proofErr w:type="gramStart"/>
      <w:r w:rsidRPr="0045444D">
        <w:rPr>
          <w:rFonts w:ascii="Times New Roman" w:eastAsia="Times New Roman" w:hAnsi="Times New Roman" w:cs="Times New Roman"/>
          <w:color w:val="000000"/>
          <w:spacing w:val="2"/>
          <w:sz w:val="24"/>
          <w:szCs w:val="24"/>
        </w:rPr>
        <w:t>беру жолымен сайланатын оның төрағасы Қамқоршылық кеңест</w:t>
      </w:r>
      <w:proofErr w:type="gramEnd"/>
      <w:r w:rsidRPr="0045444D">
        <w:rPr>
          <w:rFonts w:ascii="Times New Roman" w:eastAsia="Times New Roman" w:hAnsi="Times New Roman" w:cs="Times New Roman"/>
          <w:color w:val="000000"/>
          <w:spacing w:val="2"/>
          <w:sz w:val="24"/>
          <w:szCs w:val="24"/>
        </w:rPr>
        <w:t>ің басшысы болып табылады.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20. Тө</w:t>
      </w:r>
      <w:proofErr w:type="gramStart"/>
      <w:r w:rsidRPr="0045444D">
        <w:rPr>
          <w:rFonts w:ascii="Times New Roman" w:eastAsia="Times New Roman" w:hAnsi="Times New Roman" w:cs="Times New Roman"/>
          <w:color w:val="000000"/>
          <w:spacing w:val="2"/>
          <w:sz w:val="24"/>
          <w:szCs w:val="24"/>
        </w:rPr>
        <w:t>ра</w:t>
      </w:r>
      <w:proofErr w:type="gramEnd"/>
      <w:r w:rsidRPr="0045444D">
        <w:rPr>
          <w:rFonts w:ascii="Times New Roman" w:eastAsia="Times New Roman" w:hAnsi="Times New Roman" w:cs="Times New Roman"/>
          <w:color w:val="000000"/>
          <w:spacing w:val="2"/>
          <w:sz w:val="24"/>
          <w:szCs w:val="24"/>
        </w:rPr>
        <w:t>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 жүзеге асырады.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21. Мектепке дейінгі ұйым қызметкерлерінің немесе тәуелсіз тұлғалардың арасынан сайланатын және қамқоршылық кеңестің </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w:t>
      </w:r>
      <w:proofErr w:type="gramStart"/>
      <w:r w:rsidRPr="0045444D">
        <w:rPr>
          <w:rFonts w:ascii="Times New Roman" w:eastAsia="Times New Roman" w:hAnsi="Times New Roman" w:cs="Times New Roman"/>
          <w:color w:val="000000"/>
          <w:spacing w:val="2"/>
          <w:sz w:val="24"/>
          <w:szCs w:val="24"/>
        </w:rPr>
        <w:t>не</w:t>
      </w:r>
      <w:proofErr w:type="gramEnd"/>
      <w:r w:rsidRPr="0045444D">
        <w:rPr>
          <w:rFonts w:ascii="Times New Roman" w:eastAsia="Times New Roman" w:hAnsi="Times New Roman" w:cs="Times New Roman"/>
          <w:color w:val="000000"/>
          <w:spacing w:val="2"/>
          <w:sz w:val="24"/>
          <w:szCs w:val="24"/>
        </w:rPr>
        <w:t xml:space="preserve"> адамға сенімхат бойынша беруіне жол берілмейді.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w:t>
      </w:r>
      <w:proofErr w:type="gramStart"/>
      <w:r w:rsidRPr="0045444D">
        <w:rPr>
          <w:rFonts w:ascii="Times New Roman" w:eastAsia="Times New Roman" w:hAnsi="Times New Roman" w:cs="Times New Roman"/>
          <w:color w:val="000000"/>
          <w:spacing w:val="2"/>
          <w:sz w:val="24"/>
          <w:szCs w:val="24"/>
        </w:rPr>
        <w:t>о</w:t>
      </w:r>
      <w:proofErr w:type="gramEnd"/>
      <w:r w:rsidRPr="0045444D">
        <w:rPr>
          <w:rFonts w:ascii="Times New Roman" w:eastAsia="Times New Roman" w:hAnsi="Times New Roman" w:cs="Times New Roman"/>
          <w:color w:val="000000"/>
          <w:spacing w:val="2"/>
          <w:sz w:val="24"/>
          <w:szCs w:val="24"/>
        </w:rPr>
        <w:t>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24. Қамқоршылық кеңестің шешімдерін білім беру ұйымының әкімшілігі заңда белгіленген мерзімде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шешімдер қабылдай отырып қарайды.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25. Қамқоршылық кеңестің шешімі хаттамамен ресімделеді, </w:t>
      </w:r>
      <w:proofErr w:type="gramStart"/>
      <w:r w:rsidRPr="0045444D">
        <w:rPr>
          <w:rFonts w:ascii="Times New Roman" w:eastAsia="Times New Roman" w:hAnsi="Times New Roman" w:cs="Times New Roman"/>
          <w:color w:val="000000"/>
          <w:spacing w:val="2"/>
          <w:sz w:val="24"/>
          <w:szCs w:val="24"/>
        </w:rPr>
        <w:t>о</w:t>
      </w:r>
      <w:proofErr w:type="gramEnd"/>
      <w:r w:rsidRPr="0045444D">
        <w:rPr>
          <w:rFonts w:ascii="Times New Roman" w:eastAsia="Times New Roman" w:hAnsi="Times New Roman" w:cs="Times New Roman"/>
          <w:color w:val="000000"/>
          <w:spacing w:val="2"/>
          <w:sz w:val="24"/>
          <w:szCs w:val="24"/>
        </w:rPr>
        <w:t>ған Қамқоршылық кеңестің төрағ</w:t>
      </w:r>
      <w:proofErr w:type="gramStart"/>
      <w:r w:rsidRPr="0045444D">
        <w:rPr>
          <w:rFonts w:ascii="Times New Roman" w:eastAsia="Times New Roman" w:hAnsi="Times New Roman" w:cs="Times New Roman"/>
          <w:color w:val="000000"/>
          <w:spacing w:val="2"/>
          <w:sz w:val="24"/>
          <w:szCs w:val="24"/>
        </w:rPr>
        <w:t>асы</w:t>
      </w:r>
      <w:proofErr w:type="gramEnd"/>
      <w:r w:rsidRPr="0045444D">
        <w:rPr>
          <w:rFonts w:ascii="Times New Roman" w:eastAsia="Times New Roman" w:hAnsi="Times New Roman" w:cs="Times New Roman"/>
          <w:color w:val="000000"/>
          <w:spacing w:val="2"/>
          <w:sz w:val="24"/>
          <w:szCs w:val="24"/>
        </w:rPr>
        <w:t xml:space="preserve"> мен барлық қатысып отырған мүшелері қол қояды және мектепке дейінгі ұйымның басшысына келісуге енгізіледі.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w:t>
      </w:r>
      <w:proofErr w:type="gramStart"/>
      <w:r w:rsidRPr="0045444D">
        <w:rPr>
          <w:rFonts w:ascii="Times New Roman" w:eastAsia="Times New Roman" w:hAnsi="Times New Roman" w:cs="Times New Roman"/>
          <w:color w:val="000000"/>
          <w:spacing w:val="2"/>
          <w:sz w:val="24"/>
          <w:szCs w:val="24"/>
        </w:rPr>
        <w:t>р</w:t>
      </w:r>
      <w:proofErr w:type="gramEnd"/>
      <w:r w:rsidRPr="0045444D">
        <w:rPr>
          <w:rFonts w:ascii="Times New Roman" w:eastAsia="Times New Roman" w:hAnsi="Times New Roman" w:cs="Times New Roman"/>
          <w:color w:val="000000"/>
          <w:spacing w:val="2"/>
          <w:sz w:val="24"/>
          <w:szCs w:val="24"/>
        </w:rPr>
        <w:t>і – келісу комиссиясы) құрылатын келісу рәсімдері арқылы шешіледі.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Келісу комиссиясы шешімді ашық дауыс беру арқылы қабылдайды. Келісу комиссиясының шешімдері оның мүшелерінің жалпы санының көпші</w:t>
      </w:r>
      <w:proofErr w:type="gramStart"/>
      <w:r w:rsidRPr="0045444D">
        <w:rPr>
          <w:rFonts w:ascii="Times New Roman" w:eastAsia="Times New Roman" w:hAnsi="Times New Roman" w:cs="Times New Roman"/>
          <w:color w:val="000000"/>
          <w:spacing w:val="2"/>
          <w:sz w:val="24"/>
          <w:szCs w:val="24"/>
        </w:rPr>
        <w:t>лік даусы</w:t>
      </w:r>
      <w:proofErr w:type="gramEnd"/>
      <w:r w:rsidRPr="0045444D">
        <w:rPr>
          <w:rFonts w:ascii="Times New Roman" w:eastAsia="Times New Roman" w:hAnsi="Times New Roman" w:cs="Times New Roman"/>
          <w:color w:val="000000"/>
          <w:spacing w:val="2"/>
          <w:sz w:val="24"/>
          <w:szCs w:val="24"/>
        </w:rPr>
        <w:t>мен қабылданады. "Қолдаймын" немесе "қарсымын" дауыстар саны тең болған кезде келісу комиссиясы төрағасының дауысы шешуші болып есептеледі.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27. Қамқоршылық кеңестің шешімдерін кеңес хатшысы мектепке дейінгі ұйымның интернет-ресурсында орналастырады.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28. Мектепке дейінгі ұ</w:t>
      </w:r>
      <w:proofErr w:type="gramStart"/>
      <w:r w:rsidRPr="0045444D">
        <w:rPr>
          <w:rFonts w:ascii="Times New Roman" w:eastAsia="Times New Roman" w:hAnsi="Times New Roman" w:cs="Times New Roman"/>
          <w:color w:val="000000"/>
          <w:spacing w:val="2"/>
          <w:sz w:val="24"/>
          <w:szCs w:val="24"/>
        </w:rPr>
        <w:t>йым</w:t>
      </w:r>
      <w:proofErr w:type="gramEnd"/>
      <w:r w:rsidRPr="0045444D">
        <w:rPr>
          <w:rFonts w:ascii="Times New Roman" w:eastAsia="Times New Roman" w:hAnsi="Times New Roman" w:cs="Times New Roman"/>
          <w:color w:val="000000"/>
          <w:spacing w:val="2"/>
          <w:sz w:val="24"/>
          <w:szCs w:val="24"/>
        </w:rPr>
        <w:t>ға қайырымдылық көмек ерікті түрде өтеусіз негізде көрсетіледі және Қамқоршылық кеңестің шешімі бойынша ғана жұмсалады.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29. Мектепке дейінгі ұ</w:t>
      </w:r>
      <w:proofErr w:type="gramStart"/>
      <w:r w:rsidRPr="0045444D">
        <w:rPr>
          <w:rFonts w:ascii="Times New Roman" w:eastAsia="Times New Roman" w:hAnsi="Times New Roman" w:cs="Times New Roman"/>
          <w:color w:val="000000"/>
          <w:spacing w:val="2"/>
          <w:sz w:val="24"/>
          <w:szCs w:val="24"/>
        </w:rPr>
        <w:t>йым</w:t>
      </w:r>
      <w:proofErr w:type="gramEnd"/>
      <w:r w:rsidRPr="0045444D">
        <w:rPr>
          <w:rFonts w:ascii="Times New Roman" w:eastAsia="Times New Roman" w:hAnsi="Times New Roman" w:cs="Times New Roman"/>
          <w:color w:val="000000"/>
          <w:spacing w:val="2"/>
          <w:sz w:val="24"/>
          <w:szCs w:val="24"/>
        </w:rPr>
        <w:t>ға қабылданған қайырымдылық көмектен түсетін түсімдер:</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w:t>
      </w:r>
      <w:proofErr w:type="gramStart"/>
      <w:r w:rsidRPr="0045444D">
        <w:rPr>
          <w:rFonts w:ascii="Times New Roman" w:eastAsia="Times New Roman" w:hAnsi="Times New Roman" w:cs="Times New Roman"/>
          <w:color w:val="000000"/>
          <w:spacing w:val="2"/>
          <w:sz w:val="24"/>
          <w:szCs w:val="24"/>
        </w:rPr>
        <w:t>а-</w:t>
      </w:r>
      <w:proofErr w:type="gramEnd"/>
      <w:r w:rsidRPr="0045444D">
        <w:rPr>
          <w:rFonts w:ascii="Times New Roman" w:eastAsia="Times New Roman" w:hAnsi="Times New Roman" w:cs="Times New Roman"/>
          <w:color w:val="000000"/>
          <w:spacing w:val="2"/>
          <w:sz w:val="24"/>
          <w:szCs w:val="24"/>
        </w:rPr>
        <w:t>қол ақшасын бақылау шотына;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өзге ұйымдық-құқықтық нысандарда құрылған мектепке дейінгі ұйым үшін – екінші деңгейдегі банкте ашылған шотына аударылады.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30. Қайырымдылық көмектен түсетін түсімдер мынадай мақсаттарға: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мектепке дейінгі ұйымның тәрбиеленушілерін әлеуметтік қолдауға;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мектепке дейінгі ұйымның материалды</w:t>
      </w:r>
      <w:proofErr w:type="gramStart"/>
      <w:r w:rsidRPr="0045444D">
        <w:rPr>
          <w:rFonts w:ascii="Times New Roman" w:eastAsia="Times New Roman" w:hAnsi="Times New Roman" w:cs="Times New Roman"/>
          <w:color w:val="000000"/>
          <w:spacing w:val="2"/>
          <w:sz w:val="24"/>
          <w:szCs w:val="24"/>
        </w:rPr>
        <w:t>қ-</w:t>
      </w:r>
      <w:proofErr w:type="gramEnd"/>
      <w:r w:rsidRPr="0045444D">
        <w:rPr>
          <w:rFonts w:ascii="Times New Roman" w:eastAsia="Times New Roman" w:hAnsi="Times New Roman" w:cs="Times New Roman"/>
          <w:color w:val="000000"/>
          <w:spacing w:val="2"/>
          <w:sz w:val="24"/>
          <w:szCs w:val="24"/>
        </w:rPr>
        <w:t>техникалық базасын жетілдіруге;</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 дарынды балаларды қолдауға;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4) </w:t>
      </w:r>
      <w:proofErr w:type="gramStart"/>
      <w:r w:rsidRPr="0045444D">
        <w:rPr>
          <w:rFonts w:ascii="Times New Roman" w:eastAsia="Times New Roman" w:hAnsi="Times New Roman" w:cs="Times New Roman"/>
          <w:color w:val="000000"/>
          <w:spacing w:val="2"/>
          <w:sz w:val="24"/>
          <w:szCs w:val="24"/>
        </w:rPr>
        <w:t>п</w:t>
      </w:r>
      <w:proofErr w:type="gramEnd"/>
      <w:r w:rsidRPr="0045444D">
        <w:rPr>
          <w:rFonts w:ascii="Times New Roman" w:eastAsia="Times New Roman" w:hAnsi="Times New Roman" w:cs="Times New Roman"/>
          <w:color w:val="000000"/>
          <w:spacing w:val="2"/>
          <w:sz w:val="24"/>
          <w:szCs w:val="24"/>
        </w:rPr>
        <w:t>әндік-кеңістіктік дамытушы ортаны ұйымдастыруға жұмсалады.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31. Мектепке дейінгі ұйым жыл сайын қаржы жылының қорытындысы бойынша ата-аналар жұртшылығын осы мектепке дейінгі ұйымның интернет-ресурсында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есепті орналастыру арқылы қызмет нәтижелері туралы хабардар етеді.</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w:t>
      </w:r>
      <w:proofErr w:type="gramStart"/>
      <w:r w:rsidRPr="0045444D">
        <w:rPr>
          <w:rFonts w:ascii="Times New Roman" w:eastAsia="Times New Roman" w:hAnsi="Times New Roman" w:cs="Times New Roman"/>
          <w:color w:val="000000"/>
          <w:spacing w:val="2"/>
          <w:sz w:val="24"/>
          <w:szCs w:val="24"/>
        </w:rPr>
        <w:t>а</w:t>
      </w:r>
      <w:proofErr w:type="gramEnd"/>
      <w:r w:rsidRPr="0045444D">
        <w:rPr>
          <w:rFonts w:ascii="Times New Roman" w:eastAsia="Times New Roman" w:hAnsi="Times New Roman" w:cs="Times New Roman"/>
          <w:color w:val="000000"/>
          <w:spacing w:val="2"/>
          <w:sz w:val="24"/>
          <w:szCs w:val="24"/>
        </w:rPr>
        <w:t xml:space="preserve"> ашылмайды.</w:t>
      </w:r>
    </w:p>
    <w:p w:rsidR="00643685" w:rsidRPr="0045444D" w:rsidRDefault="00643685" w:rsidP="00405189">
      <w:pPr>
        <w:shd w:val="clear" w:color="auto" w:fill="FFFFFF"/>
        <w:spacing w:after="0" w:line="360" w:lineRule="auto"/>
        <w:jc w:val="both"/>
        <w:textAlignment w:val="baseline"/>
        <w:outlineLvl w:val="2"/>
        <w:rPr>
          <w:rFonts w:ascii="Times New Roman" w:eastAsia="Times New Roman" w:hAnsi="Times New Roman" w:cs="Times New Roman"/>
          <w:color w:val="1E1E1E"/>
          <w:sz w:val="24"/>
          <w:szCs w:val="24"/>
        </w:rPr>
      </w:pPr>
      <w:r w:rsidRPr="0045444D">
        <w:rPr>
          <w:rFonts w:ascii="Times New Roman" w:eastAsia="Times New Roman" w:hAnsi="Times New Roman" w:cs="Times New Roman"/>
          <w:color w:val="1E1E1E"/>
          <w:sz w:val="24"/>
          <w:szCs w:val="24"/>
        </w:rPr>
        <w:t>5-тарау. Қамқоршылық кең</w:t>
      </w:r>
      <w:proofErr w:type="gramStart"/>
      <w:r w:rsidRPr="0045444D">
        <w:rPr>
          <w:rFonts w:ascii="Times New Roman" w:eastAsia="Times New Roman" w:hAnsi="Times New Roman" w:cs="Times New Roman"/>
          <w:color w:val="1E1E1E"/>
          <w:sz w:val="24"/>
          <w:szCs w:val="24"/>
        </w:rPr>
        <w:t>естің ж</w:t>
      </w:r>
      <w:proofErr w:type="gramEnd"/>
      <w:r w:rsidRPr="0045444D">
        <w:rPr>
          <w:rFonts w:ascii="Times New Roman" w:eastAsia="Times New Roman" w:hAnsi="Times New Roman" w:cs="Times New Roman"/>
          <w:color w:val="1E1E1E"/>
          <w:sz w:val="24"/>
          <w:szCs w:val="24"/>
        </w:rPr>
        <w:t>ұмысын тоқтату</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33. Қамқоршылық кең</w:t>
      </w:r>
      <w:proofErr w:type="gramStart"/>
      <w:r w:rsidRPr="0045444D">
        <w:rPr>
          <w:rFonts w:ascii="Times New Roman" w:eastAsia="Times New Roman" w:hAnsi="Times New Roman" w:cs="Times New Roman"/>
          <w:color w:val="000000"/>
          <w:spacing w:val="2"/>
          <w:sz w:val="24"/>
          <w:szCs w:val="24"/>
        </w:rPr>
        <w:t>естің ж</w:t>
      </w:r>
      <w:proofErr w:type="gramEnd"/>
      <w:r w:rsidRPr="0045444D">
        <w:rPr>
          <w:rFonts w:ascii="Times New Roman" w:eastAsia="Times New Roman" w:hAnsi="Times New Roman" w:cs="Times New Roman"/>
          <w:color w:val="000000"/>
          <w:spacing w:val="2"/>
          <w:sz w:val="24"/>
          <w:szCs w:val="24"/>
        </w:rPr>
        <w:t>ұмысын тоқтату:</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тиі</w:t>
      </w:r>
      <w:proofErr w:type="gramStart"/>
      <w:r w:rsidRPr="0045444D">
        <w:rPr>
          <w:rFonts w:ascii="Times New Roman" w:eastAsia="Times New Roman" w:hAnsi="Times New Roman" w:cs="Times New Roman"/>
          <w:color w:val="000000"/>
          <w:spacing w:val="2"/>
          <w:sz w:val="24"/>
          <w:szCs w:val="24"/>
        </w:rPr>
        <w:t>ст</w:t>
      </w:r>
      <w:proofErr w:type="gramEnd"/>
      <w:r w:rsidRPr="0045444D">
        <w:rPr>
          <w:rFonts w:ascii="Times New Roman" w:eastAsia="Times New Roman" w:hAnsi="Times New Roman" w:cs="Times New Roman"/>
          <w:color w:val="000000"/>
          <w:spacing w:val="2"/>
          <w:sz w:val="24"/>
          <w:szCs w:val="24"/>
        </w:rPr>
        <w:t>і саланың уәкілетті органының немесе білім беру саласындағы жергілікті атқарушы органның бастамасы бойынша;</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мектепке дейінгі ұйымды тарату, қайта ұйымдастыру кезінде;</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3) </w:t>
      </w:r>
      <w:proofErr w:type="gramStart"/>
      <w:r w:rsidRPr="0045444D">
        <w:rPr>
          <w:rFonts w:ascii="Times New Roman" w:eastAsia="Times New Roman" w:hAnsi="Times New Roman" w:cs="Times New Roman"/>
          <w:color w:val="000000"/>
          <w:spacing w:val="2"/>
          <w:sz w:val="24"/>
          <w:szCs w:val="24"/>
        </w:rPr>
        <w:t>осы</w:t>
      </w:r>
      <w:proofErr w:type="gramEnd"/>
      <w:r w:rsidRPr="0045444D">
        <w:rPr>
          <w:rFonts w:ascii="Times New Roman" w:eastAsia="Times New Roman" w:hAnsi="Times New Roman" w:cs="Times New Roman"/>
          <w:color w:val="000000"/>
          <w:spacing w:val="2"/>
          <w:sz w:val="24"/>
          <w:szCs w:val="24"/>
        </w:rPr>
        <w:t xml:space="preserve"> Қағидалардың </w:t>
      </w:r>
      <w:hyperlink r:id="rId23" w:anchor="z31" w:history="1">
        <w:r w:rsidRPr="0045444D">
          <w:rPr>
            <w:rFonts w:ascii="Times New Roman" w:eastAsia="Times New Roman" w:hAnsi="Times New Roman" w:cs="Times New Roman"/>
            <w:color w:val="073A5E"/>
            <w:spacing w:val="2"/>
            <w:sz w:val="24"/>
            <w:szCs w:val="24"/>
            <w:u w:val="single"/>
          </w:rPr>
          <w:t>5-тармағында</w:t>
        </w:r>
      </w:hyperlink>
      <w:r w:rsidRPr="0045444D">
        <w:rPr>
          <w:rFonts w:ascii="Times New Roman" w:eastAsia="Times New Roman" w:hAnsi="Times New Roman" w:cs="Times New Roman"/>
          <w:color w:val="000000"/>
          <w:spacing w:val="2"/>
          <w:sz w:val="24"/>
          <w:szCs w:val="24"/>
        </w:rPr>
        <w:t> көрсетілген Қамқоршылық кеңестің өкілеттік мерзімі өткеннен кейін;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4) Қамқоршылық кеңес мүшелері</w:t>
      </w:r>
      <w:proofErr w:type="gramStart"/>
      <w:r w:rsidRPr="0045444D">
        <w:rPr>
          <w:rFonts w:ascii="Times New Roman" w:eastAsia="Times New Roman" w:hAnsi="Times New Roman" w:cs="Times New Roman"/>
          <w:color w:val="000000"/>
          <w:spacing w:val="2"/>
          <w:sz w:val="24"/>
          <w:szCs w:val="24"/>
        </w:rPr>
        <w:t>н</w:t>
      </w:r>
      <w:proofErr w:type="gramEnd"/>
      <w:r w:rsidRPr="0045444D">
        <w:rPr>
          <w:rFonts w:ascii="Times New Roman" w:eastAsia="Times New Roman" w:hAnsi="Times New Roman" w:cs="Times New Roman"/>
          <w:color w:val="000000"/>
          <w:spacing w:val="2"/>
          <w:sz w:val="24"/>
          <w:szCs w:val="24"/>
        </w:rPr>
        <w:t>ің өкілеттігі мерзімінен бұрын тоқтатылған кезде жүзеге асырылады.</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xml:space="preserve">      34. Қамқоршылық кеңестің </w:t>
      </w:r>
      <w:proofErr w:type="gramStart"/>
      <w:r w:rsidRPr="0045444D">
        <w:rPr>
          <w:rFonts w:ascii="Times New Roman" w:eastAsia="Times New Roman" w:hAnsi="Times New Roman" w:cs="Times New Roman"/>
          <w:color w:val="000000"/>
          <w:spacing w:val="2"/>
          <w:sz w:val="24"/>
          <w:szCs w:val="24"/>
        </w:rPr>
        <w:t>м</w:t>
      </w:r>
      <w:proofErr w:type="gramEnd"/>
      <w:r w:rsidRPr="0045444D">
        <w:rPr>
          <w:rFonts w:ascii="Times New Roman" w:eastAsia="Times New Roman" w:hAnsi="Times New Roman" w:cs="Times New Roman"/>
          <w:color w:val="000000"/>
          <w:spacing w:val="2"/>
          <w:sz w:val="24"/>
          <w:szCs w:val="24"/>
        </w:rPr>
        <w:t>үшесі Қамқоршылық кеңестің құрамынан:</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1) жеке бастама бойынша (Кеңес төрағасының атына еркін түрдегі жазбаша өтініш негізінде);</w:t>
      </w:r>
    </w:p>
    <w:p w:rsidR="00643685" w:rsidRPr="0045444D" w:rsidRDefault="00643685" w:rsidP="00405189">
      <w:pPr>
        <w:shd w:val="clear" w:color="auto" w:fill="FFFFFF"/>
        <w:spacing w:after="0" w:line="360" w:lineRule="auto"/>
        <w:jc w:val="both"/>
        <w:textAlignment w:val="baseline"/>
        <w:rPr>
          <w:rFonts w:ascii="Times New Roman" w:eastAsia="Times New Roman" w:hAnsi="Times New Roman" w:cs="Times New Roman"/>
          <w:color w:val="000000"/>
          <w:spacing w:val="2"/>
          <w:sz w:val="24"/>
          <w:szCs w:val="24"/>
        </w:rPr>
      </w:pPr>
      <w:r w:rsidRPr="0045444D">
        <w:rPr>
          <w:rFonts w:ascii="Times New Roman" w:eastAsia="Times New Roman" w:hAnsi="Times New Roman" w:cs="Times New Roman"/>
          <w:color w:val="000000"/>
          <w:spacing w:val="2"/>
          <w:sz w:val="24"/>
          <w:szCs w:val="24"/>
        </w:rPr>
        <w:t>      2) кеңес отырыстарында дәлелсіз себептермен жыл ішінде үш реттен артық болмау себебінен шығарылады.</w:t>
      </w:r>
    </w:p>
    <w:sectPr w:rsidR="00643685" w:rsidRPr="0045444D" w:rsidSect="00E47864">
      <w:pgSz w:w="11906" w:h="16838"/>
      <w:pgMar w:top="851" w:right="1274"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97235"/>
    <w:multiLevelType w:val="hybridMultilevel"/>
    <w:tmpl w:val="B6AC8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drawingGridHorizontalSpacing w:val="110"/>
  <w:displayHorizontalDrawingGridEvery w:val="2"/>
  <w:characterSpacingControl w:val="doNotCompress"/>
  <w:savePreviewPicture/>
  <w:compat>
    <w:useFELayout/>
  </w:compat>
  <w:rsids>
    <w:rsidRoot w:val="00643685"/>
    <w:rsid w:val="00405189"/>
    <w:rsid w:val="0045444D"/>
    <w:rsid w:val="00643685"/>
    <w:rsid w:val="00860BD1"/>
    <w:rsid w:val="00AB7C3C"/>
    <w:rsid w:val="00E47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3C"/>
  </w:style>
  <w:style w:type="paragraph" w:styleId="1">
    <w:name w:val="heading 1"/>
    <w:basedOn w:val="a"/>
    <w:next w:val="a"/>
    <w:link w:val="10"/>
    <w:uiPriority w:val="9"/>
    <w:qFormat/>
    <w:rsid w:val="006436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436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3685"/>
    <w:rPr>
      <w:rFonts w:ascii="Times New Roman" w:eastAsia="Times New Roman" w:hAnsi="Times New Roman" w:cs="Times New Roman"/>
      <w:b/>
      <w:bCs/>
      <w:sz w:val="27"/>
      <w:szCs w:val="27"/>
    </w:rPr>
  </w:style>
  <w:style w:type="paragraph" w:styleId="a3">
    <w:name w:val="Normal (Web)"/>
    <w:basedOn w:val="a"/>
    <w:uiPriority w:val="99"/>
    <w:unhideWhenUsed/>
    <w:rsid w:val="006436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43685"/>
    <w:rPr>
      <w:color w:val="0000FF"/>
      <w:u w:val="single"/>
    </w:rPr>
  </w:style>
  <w:style w:type="character" w:styleId="a5">
    <w:name w:val="FollowedHyperlink"/>
    <w:basedOn w:val="a0"/>
    <w:uiPriority w:val="99"/>
    <w:semiHidden/>
    <w:unhideWhenUsed/>
    <w:rsid w:val="00643685"/>
    <w:rPr>
      <w:color w:val="800080"/>
      <w:u w:val="single"/>
    </w:rPr>
  </w:style>
  <w:style w:type="character" w:customStyle="1" w:styleId="note">
    <w:name w:val="note"/>
    <w:basedOn w:val="a0"/>
    <w:rsid w:val="00643685"/>
  </w:style>
  <w:style w:type="paragraph" w:customStyle="1" w:styleId="note1">
    <w:name w:val="note1"/>
    <w:basedOn w:val="a"/>
    <w:rsid w:val="006436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3685"/>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45444D"/>
    <w:pPr>
      <w:ind w:left="720"/>
      <w:contextualSpacing/>
    </w:pPr>
  </w:style>
</w:styles>
</file>

<file path=word/webSettings.xml><?xml version="1.0" encoding="utf-8"?>
<w:webSettings xmlns:r="http://schemas.openxmlformats.org/officeDocument/2006/relationships" xmlns:w="http://schemas.openxmlformats.org/wordprocessingml/2006/main">
  <w:divs>
    <w:div w:id="1329626639">
      <w:bodyDiv w:val="1"/>
      <w:marLeft w:val="0"/>
      <w:marRight w:val="0"/>
      <w:marTop w:val="0"/>
      <w:marBottom w:val="0"/>
      <w:divBdr>
        <w:top w:val="none" w:sz="0" w:space="0" w:color="auto"/>
        <w:left w:val="none" w:sz="0" w:space="0" w:color="auto"/>
        <w:bottom w:val="none" w:sz="0" w:space="0" w:color="auto"/>
        <w:right w:val="none" w:sz="0" w:space="0" w:color="auto"/>
      </w:divBdr>
    </w:div>
    <w:div w:id="15910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700015584" TargetMode="External"/><Relationship Id="rId13" Type="http://schemas.openxmlformats.org/officeDocument/2006/relationships/hyperlink" Target="https://adilet.zan.kz/kaz/docs/V070004995_" TargetMode="External"/><Relationship Id="rId18" Type="http://schemas.openxmlformats.org/officeDocument/2006/relationships/hyperlink" Target="https://adilet.zan.kz/kaz/docs/V1700015584" TargetMode="External"/><Relationship Id="rId3" Type="http://schemas.openxmlformats.org/officeDocument/2006/relationships/settings" Target="settings.xml"/><Relationship Id="rId21" Type="http://schemas.openxmlformats.org/officeDocument/2006/relationships/hyperlink" Target="https://adilet.zan.kz/kaz/docs/V1700015584" TargetMode="External"/><Relationship Id="rId7" Type="http://schemas.openxmlformats.org/officeDocument/2006/relationships/hyperlink" Target="https://adilet.zan.kz/kaz/docs/V1700015584" TargetMode="External"/><Relationship Id="rId12" Type="http://schemas.openxmlformats.org/officeDocument/2006/relationships/hyperlink" Target="https://adilet.zan.kz/kaz/docs/V2300032011" TargetMode="External"/><Relationship Id="rId17" Type="http://schemas.openxmlformats.org/officeDocument/2006/relationships/hyperlink" Target="https://adilet.zan.kz/kaz/docs/Z070000319_"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V1700015584" TargetMode="External"/><Relationship Id="rId20" Type="http://schemas.openxmlformats.org/officeDocument/2006/relationships/hyperlink" Target="https://adilet.zan.kz/kaz/docs/V1700015584" TargetMode="External"/><Relationship Id="rId1" Type="http://schemas.openxmlformats.org/officeDocument/2006/relationships/numbering" Target="numbering.xml"/><Relationship Id="rId6" Type="http://schemas.openxmlformats.org/officeDocument/2006/relationships/hyperlink" Target="https://adilet.zan.kz/kaz/docs/V2300032011" TargetMode="External"/><Relationship Id="rId11" Type="http://schemas.openxmlformats.org/officeDocument/2006/relationships/hyperlink" Target="https://adilet.zan.kz/kaz/docs/V1700015584" TargetMode="External"/><Relationship Id="rId24" Type="http://schemas.openxmlformats.org/officeDocument/2006/relationships/fontTable" Target="fontTable.xml"/><Relationship Id="rId5" Type="http://schemas.openxmlformats.org/officeDocument/2006/relationships/hyperlink" Target="https://adilet.zan.kz/kaz/docs/Z070000319_" TargetMode="External"/><Relationship Id="rId15" Type="http://schemas.openxmlformats.org/officeDocument/2006/relationships/hyperlink" Target="https://adilet.zan.kz/kaz/docs/V2300032011" TargetMode="External"/><Relationship Id="rId23" Type="http://schemas.openxmlformats.org/officeDocument/2006/relationships/hyperlink" Target="https://adilet.zan.kz/kaz/docs/V1700015584" TargetMode="External"/><Relationship Id="rId10" Type="http://schemas.openxmlformats.org/officeDocument/2006/relationships/hyperlink" Target="https://adilet.zan.kz/kaz/docs/V1700015584" TargetMode="External"/><Relationship Id="rId19" Type="http://schemas.openxmlformats.org/officeDocument/2006/relationships/hyperlink" Target="https://adilet.zan.kz/kaz/docs/V1700015584" TargetMode="External"/><Relationship Id="rId4" Type="http://schemas.openxmlformats.org/officeDocument/2006/relationships/webSettings" Target="webSettings.xml"/><Relationship Id="rId9" Type="http://schemas.openxmlformats.org/officeDocument/2006/relationships/hyperlink" Target="https://adilet.zan.kz/kaz/docs/V1700015584" TargetMode="External"/><Relationship Id="rId14" Type="http://schemas.openxmlformats.org/officeDocument/2006/relationships/hyperlink" Target="https://adilet.zan.kz/kaz/docs/V1600014751" TargetMode="External"/><Relationship Id="rId22" Type="http://schemas.openxmlformats.org/officeDocument/2006/relationships/hyperlink" Target="https://adilet.zan.kz/kaz/docs/Z97000009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3255</Words>
  <Characters>18559</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Білім беру ұйымдарында қамқоршылық кеңестің жұмысын ұйымдастыру және оны сайлау </vt:lpstr>
      <vt:lpstr>        Мектепке дейінгі ұйымдарда Қамқоршылық кеңестің жұмысын ұйымдастырудың үлгілік қ</vt:lpstr>
      <vt:lpstr>        1-тарау. Жалпы ережелер</vt:lpstr>
      <vt:lpstr>        2-тарау. Қамқоршылық кеңесті сайлау тәртібі</vt:lpstr>
      <vt:lpstr>        3-тарау. Қамқоршылық кеңестің функциялары</vt:lpstr>
      <vt:lpstr>        4-тарау. Қамқоршылық кеңестің жұмысын ұйымдастыру тәртібі</vt:lpstr>
      <vt:lpstr>        5-тарау. Қамқоршылық кеңестің жұмысын тоқтату</vt:lpstr>
    </vt:vector>
  </TitlesOfParts>
  <Company>Reanimator Extreme Edition</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dc:creator>
  <cp:keywords/>
  <dc:description/>
  <cp:lastModifiedBy>Лаура</cp:lastModifiedBy>
  <cp:revision>3</cp:revision>
  <dcterms:created xsi:type="dcterms:W3CDTF">2024-08-12T06:41:00Z</dcterms:created>
  <dcterms:modified xsi:type="dcterms:W3CDTF">2024-08-12T11:38:00Z</dcterms:modified>
</cp:coreProperties>
</file>